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D7B8" w14:textId="0FB489B6" w:rsidR="00B56CD6" w:rsidRPr="00B56CD6" w:rsidRDefault="00A71D1B" w:rsidP="00B56CD6">
      <w:pPr>
        <w:pStyle w:val="Heading2"/>
        <w:jc w:val="center"/>
        <w:rPr>
          <w:rFonts w:ascii="Comic Sans MS" w:hAnsi="Comic Sans MS"/>
        </w:rPr>
      </w:pPr>
      <w:r w:rsidRPr="002E329C">
        <w:rPr>
          <w:rFonts w:ascii="Comic Sans MS" w:hAnsi="Comic Sans MS"/>
          <w:noProof/>
          <w:lang w:eastAsia="en-GB"/>
        </w:rPr>
        <w:drawing>
          <wp:inline distT="0" distB="0" distL="0" distR="0" wp14:anchorId="3E62CF3B" wp14:editId="6FB4D669">
            <wp:extent cx="32289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600075"/>
                    </a:xfrm>
                    <a:prstGeom prst="rect">
                      <a:avLst/>
                    </a:prstGeom>
                    <a:noFill/>
                    <a:ln>
                      <a:noFill/>
                    </a:ln>
                  </pic:spPr>
                </pic:pic>
              </a:graphicData>
            </a:graphic>
          </wp:inline>
        </w:drawing>
      </w:r>
    </w:p>
    <w:p w14:paraId="6FD17157" w14:textId="535DC839" w:rsidR="006A6DDB" w:rsidRPr="00CC5EF8" w:rsidRDefault="006A6DDB" w:rsidP="00DE7A23">
      <w:pPr>
        <w:jc w:val="center"/>
        <w:rPr>
          <w:rFonts w:ascii="Comic Sans MS" w:eastAsia="Tahoma" w:hAnsi="Comic Sans MS" w:cs="Arial"/>
          <w:b/>
        </w:rPr>
      </w:pPr>
      <w:r w:rsidRPr="00CC5EF8">
        <w:rPr>
          <w:rFonts w:ascii="Comic Sans MS" w:hAnsi="Comic Sans MS" w:cs="Arial"/>
          <w:b/>
        </w:rPr>
        <w:t>Cur</w:t>
      </w:r>
      <w:r w:rsidR="000E1027" w:rsidRPr="00CC5EF8">
        <w:rPr>
          <w:rFonts w:ascii="Comic Sans MS" w:hAnsi="Comic Sans MS" w:cs="Arial"/>
          <w:b/>
        </w:rPr>
        <w:t xml:space="preserve">riculum Information Sheet </w:t>
      </w:r>
      <w:r w:rsidR="00F70F06" w:rsidRPr="00CC5EF8">
        <w:rPr>
          <w:rFonts w:ascii="Comic Sans MS" w:hAnsi="Comic Sans MS" w:cs="Arial"/>
          <w:b/>
        </w:rPr>
        <w:t xml:space="preserve">Autumn </w:t>
      </w:r>
      <w:r w:rsidR="000E1027" w:rsidRPr="00CC5EF8">
        <w:rPr>
          <w:rFonts w:ascii="Comic Sans MS" w:hAnsi="Comic Sans MS" w:cs="Arial"/>
          <w:b/>
        </w:rPr>
        <w:t xml:space="preserve">Term </w:t>
      </w:r>
      <w:r w:rsidR="00B56CD6" w:rsidRPr="00CC5EF8">
        <w:rPr>
          <w:rFonts w:ascii="Comic Sans MS" w:hAnsi="Comic Sans MS" w:cs="Arial"/>
          <w:b/>
        </w:rPr>
        <w:t>202</w:t>
      </w:r>
      <w:r w:rsidR="005F49BB">
        <w:rPr>
          <w:rFonts w:ascii="Comic Sans MS" w:hAnsi="Comic Sans MS" w:cs="Arial"/>
          <w:b/>
        </w:rPr>
        <w:t>1</w:t>
      </w:r>
    </w:p>
    <w:p w14:paraId="50F61A7B" w14:textId="5FD26D00" w:rsidR="006A6DDB" w:rsidRPr="00CC5EF8" w:rsidRDefault="001E7E51" w:rsidP="00841570">
      <w:pPr>
        <w:jc w:val="center"/>
        <w:rPr>
          <w:rFonts w:ascii="Comic Sans MS" w:hAnsi="Comic Sans MS" w:cs="Arial"/>
          <w:b/>
        </w:rPr>
      </w:pPr>
      <w:r w:rsidRPr="00CC5EF8">
        <w:rPr>
          <w:rFonts w:ascii="Comic Sans MS" w:eastAsia="Tahoma" w:hAnsi="Comic Sans MS" w:cs="Arial"/>
          <w:b/>
        </w:rPr>
        <w:t xml:space="preserve">Year </w:t>
      </w:r>
      <w:r w:rsidR="007620E9">
        <w:rPr>
          <w:rFonts w:ascii="Comic Sans MS" w:eastAsia="Tahoma" w:hAnsi="Comic Sans MS" w:cs="Arial"/>
          <w:b/>
        </w:rPr>
        <w:t>4</w:t>
      </w:r>
      <w:r w:rsidRPr="00CC5EF8">
        <w:rPr>
          <w:rFonts w:ascii="Comic Sans MS" w:eastAsia="Tahoma" w:hAnsi="Comic Sans MS" w:cs="Arial"/>
          <w:b/>
        </w:rPr>
        <w:t>:</w:t>
      </w:r>
      <w:r w:rsidR="006A6DDB" w:rsidRPr="00CC5EF8">
        <w:rPr>
          <w:rFonts w:ascii="Comic Sans MS" w:eastAsia="Tahoma" w:hAnsi="Comic Sans MS" w:cs="Arial"/>
          <w:b/>
        </w:rPr>
        <w:t xml:space="preserve"> </w:t>
      </w:r>
      <w:r w:rsidR="007620E9">
        <w:rPr>
          <w:rFonts w:ascii="Comic Sans MS" w:eastAsia="Tahoma" w:hAnsi="Comic Sans MS" w:cs="Arial"/>
          <w:b/>
        </w:rPr>
        <w:t xml:space="preserve">Respectful Rhinos </w:t>
      </w:r>
      <w:r w:rsidR="006A6DDB" w:rsidRPr="00CC5EF8">
        <w:rPr>
          <w:rFonts w:ascii="Comic Sans MS" w:eastAsia="Tahoma" w:hAnsi="Comic Sans MS" w:cs="Arial"/>
          <w:b/>
        </w:rPr>
        <w:t xml:space="preserve">&amp; </w:t>
      </w:r>
      <w:r w:rsidR="00735254">
        <w:rPr>
          <w:rFonts w:ascii="Comic Sans MS" w:eastAsia="Tahoma" w:hAnsi="Comic Sans MS" w:cs="Arial"/>
          <w:b/>
        </w:rPr>
        <w:t xml:space="preserve">Humble Hippos </w:t>
      </w:r>
    </w:p>
    <w:tbl>
      <w:tblPr>
        <w:tblStyle w:val="TableGrid"/>
        <w:tblW w:w="10774" w:type="dxa"/>
        <w:tblInd w:w="-856" w:type="dxa"/>
        <w:tblLook w:val="04A0" w:firstRow="1" w:lastRow="0" w:firstColumn="1" w:lastColumn="0" w:noHBand="0" w:noVBand="1"/>
      </w:tblPr>
      <w:tblGrid>
        <w:gridCol w:w="2107"/>
        <w:gridCol w:w="8667"/>
      </w:tblGrid>
      <w:tr w:rsidR="00CC5EF8" w:rsidRPr="00CC5EF8" w14:paraId="2A936FC7" w14:textId="77777777" w:rsidTr="00697239">
        <w:tc>
          <w:tcPr>
            <w:tcW w:w="10774" w:type="dxa"/>
            <w:gridSpan w:val="2"/>
          </w:tcPr>
          <w:p w14:paraId="1C13B2C2" w14:textId="09849777" w:rsidR="00CC5EF8" w:rsidRPr="008F3B78" w:rsidRDefault="00CC5EF8" w:rsidP="00020C77">
            <w:pPr>
              <w:rPr>
                <w:rFonts w:ascii="Comic Sans MS" w:hAnsi="Comic Sans MS" w:cs="Arial"/>
                <w:b/>
                <w:bCs/>
                <w:sz w:val="20"/>
                <w:szCs w:val="20"/>
              </w:rPr>
            </w:pPr>
            <w:r w:rsidRPr="008F3B78">
              <w:rPr>
                <w:rFonts w:ascii="Comic Sans MS" w:hAnsi="Comic Sans MS" w:cs="Arial"/>
                <w:b/>
                <w:bCs/>
                <w:sz w:val="20"/>
                <w:szCs w:val="20"/>
              </w:rPr>
              <w:t>September 202</w:t>
            </w:r>
            <w:r w:rsidR="005F49BB" w:rsidRPr="008F3B78">
              <w:rPr>
                <w:rFonts w:ascii="Comic Sans MS" w:hAnsi="Comic Sans MS" w:cs="Arial"/>
                <w:b/>
                <w:bCs/>
                <w:sz w:val="20"/>
                <w:szCs w:val="20"/>
              </w:rPr>
              <w:t>1</w:t>
            </w:r>
          </w:p>
          <w:p w14:paraId="103F1D1A" w14:textId="73AC7E82" w:rsidR="00CC5EF8" w:rsidRDefault="00CC5EF8" w:rsidP="00020C77">
            <w:pPr>
              <w:rPr>
                <w:rFonts w:ascii="Comic Sans MS" w:hAnsi="Comic Sans MS" w:cs="Arial"/>
                <w:sz w:val="20"/>
                <w:szCs w:val="20"/>
              </w:rPr>
            </w:pPr>
            <w:r w:rsidRPr="00B746C8">
              <w:rPr>
                <w:rFonts w:ascii="Comic Sans MS" w:hAnsi="Comic Sans MS" w:cs="Arial"/>
                <w:sz w:val="20"/>
                <w:szCs w:val="20"/>
              </w:rPr>
              <w:t xml:space="preserve">Dear </w:t>
            </w:r>
            <w:r w:rsidR="00B746C8" w:rsidRPr="00B746C8">
              <w:rPr>
                <w:rFonts w:ascii="Comic Sans MS" w:hAnsi="Comic Sans MS" w:cs="Arial"/>
                <w:sz w:val="20"/>
                <w:szCs w:val="20"/>
              </w:rPr>
              <w:t>Y</w:t>
            </w:r>
            <w:r w:rsidRPr="00B746C8">
              <w:rPr>
                <w:rFonts w:ascii="Comic Sans MS" w:hAnsi="Comic Sans MS" w:cs="Arial"/>
                <w:sz w:val="20"/>
                <w:szCs w:val="20"/>
              </w:rPr>
              <w:t xml:space="preserve">ear </w:t>
            </w:r>
            <w:r w:rsidR="00B746C8" w:rsidRPr="00B746C8">
              <w:rPr>
                <w:rFonts w:ascii="Comic Sans MS" w:hAnsi="Comic Sans MS" w:cs="Arial"/>
                <w:sz w:val="20"/>
                <w:szCs w:val="20"/>
              </w:rPr>
              <w:t>4</w:t>
            </w:r>
            <w:r w:rsidRPr="00B746C8">
              <w:rPr>
                <w:rFonts w:ascii="Comic Sans MS" w:hAnsi="Comic Sans MS" w:cs="Arial"/>
                <w:sz w:val="20"/>
                <w:szCs w:val="20"/>
              </w:rPr>
              <w:t xml:space="preserve"> parents/carers,</w:t>
            </w:r>
          </w:p>
          <w:p w14:paraId="3B7E3DFC" w14:textId="77777777" w:rsidR="002A5FEC" w:rsidRPr="00B746C8" w:rsidRDefault="002A5FEC" w:rsidP="00020C77">
            <w:pPr>
              <w:rPr>
                <w:rFonts w:ascii="Comic Sans MS" w:hAnsi="Comic Sans MS" w:cs="Arial"/>
                <w:sz w:val="20"/>
                <w:szCs w:val="20"/>
              </w:rPr>
            </w:pPr>
          </w:p>
          <w:p w14:paraId="1A1B7D79" w14:textId="67F1571D" w:rsidR="00CC5EF8" w:rsidRDefault="00CC5EF8" w:rsidP="005F49BB">
            <w:pPr>
              <w:rPr>
                <w:rFonts w:ascii="Comic Sans MS" w:hAnsi="Comic Sans MS" w:cs="Arial"/>
                <w:sz w:val="20"/>
                <w:szCs w:val="20"/>
              </w:rPr>
            </w:pPr>
            <w:r w:rsidRPr="00B746C8">
              <w:rPr>
                <w:rFonts w:ascii="Comic Sans MS" w:hAnsi="Comic Sans MS" w:cs="Arial"/>
                <w:sz w:val="20"/>
                <w:szCs w:val="20"/>
              </w:rPr>
              <w:t>Welcome to the new academic year 202</w:t>
            </w:r>
            <w:r w:rsidR="005F49BB">
              <w:rPr>
                <w:rFonts w:ascii="Comic Sans MS" w:hAnsi="Comic Sans MS" w:cs="Arial"/>
                <w:sz w:val="20"/>
                <w:szCs w:val="20"/>
              </w:rPr>
              <w:t>1</w:t>
            </w:r>
            <w:r w:rsidRPr="00B746C8">
              <w:rPr>
                <w:rFonts w:ascii="Comic Sans MS" w:hAnsi="Comic Sans MS" w:cs="Arial"/>
                <w:sz w:val="20"/>
                <w:szCs w:val="20"/>
              </w:rPr>
              <w:t xml:space="preserve"> – 202</w:t>
            </w:r>
            <w:r w:rsidR="005F49BB">
              <w:rPr>
                <w:rFonts w:ascii="Comic Sans MS" w:hAnsi="Comic Sans MS" w:cs="Arial"/>
                <w:sz w:val="20"/>
                <w:szCs w:val="20"/>
              </w:rPr>
              <w:t>2</w:t>
            </w:r>
            <w:r w:rsidRPr="00B746C8">
              <w:rPr>
                <w:rFonts w:ascii="Comic Sans MS" w:hAnsi="Comic Sans MS" w:cs="Arial"/>
                <w:sz w:val="20"/>
                <w:szCs w:val="20"/>
              </w:rPr>
              <w:t xml:space="preserve">. </w:t>
            </w:r>
            <w:r w:rsidR="005F49BB">
              <w:rPr>
                <w:rFonts w:ascii="Comic Sans MS" w:hAnsi="Comic Sans MS" w:cs="Arial"/>
                <w:sz w:val="20"/>
                <w:szCs w:val="20"/>
              </w:rPr>
              <w:t xml:space="preserve">We hope that you have all had a restful and enjoyable </w:t>
            </w:r>
            <w:r w:rsidR="002A5FEC">
              <w:rPr>
                <w:rFonts w:ascii="Comic Sans MS" w:hAnsi="Comic Sans MS" w:cs="Arial"/>
                <w:sz w:val="20"/>
                <w:szCs w:val="20"/>
              </w:rPr>
              <w:t xml:space="preserve">half term </w:t>
            </w:r>
            <w:r w:rsidR="005F49BB">
              <w:rPr>
                <w:rFonts w:ascii="Comic Sans MS" w:hAnsi="Comic Sans MS" w:cs="Arial"/>
                <w:sz w:val="20"/>
                <w:szCs w:val="20"/>
              </w:rPr>
              <w:t>break and we look forward to welcoming your children back into class again.</w:t>
            </w:r>
          </w:p>
          <w:p w14:paraId="4F05BF94" w14:textId="70C39441" w:rsidR="005F49BB" w:rsidRPr="00537114" w:rsidRDefault="005F49BB" w:rsidP="005F49BB">
            <w:pPr>
              <w:rPr>
                <w:rFonts w:ascii="Comic Sans MS" w:hAnsi="Comic Sans MS" w:cs="Arial"/>
                <w:sz w:val="20"/>
                <w:szCs w:val="20"/>
              </w:rPr>
            </w:pPr>
          </w:p>
        </w:tc>
      </w:tr>
      <w:tr w:rsidR="00664492" w:rsidRPr="00CC5EF8" w14:paraId="003E60DF" w14:textId="77777777" w:rsidTr="00CC5EF8">
        <w:tc>
          <w:tcPr>
            <w:tcW w:w="2107" w:type="dxa"/>
          </w:tcPr>
          <w:p w14:paraId="2FA06909" w14:textId="77777777" w:rsidR="00437502" w:rsidRPr="00CC5EF8" w:rsidRDefault="00437502" w:rsidP="00C83649">
            <w:pPr>
              <w:jc w:val="center"/>
              <w:rPr>
                <w:rFonts w:ascii="Comic Sans MS" w:hAnsi="Comic Sans MS" w:cs="Arial"/>
                <w:b/>
              </w:rPr>
            </w:pPr>
          </w:p>
          <w:p w14:paraId="7533E50E" w14:textId="77777777" w:rsidR="006A6DDB" w:rsidRPr="00CC5EF8" w:rsidRDefault="00A76153" w:rsidP="00C83649">
            <w:pPr>
              <w:jc w:val="center"/>
              <w:rPr>
                <w:rFonts w:ascii="Comic Sans MS" w:hAnsi="Comic Sans MS" w:cs="Arial"/>
                <w:b/>
              </w:rPr>
            </w:pPr>
            <w:r w:rsidRPr="00CC5EF8">
              <w:rPr>
                <w:rFonts w:ascii="Comic Sans MS" w:hAnsi="Comic Sans MS" w:cs="Arial"/>
                <w:b/>
              </w:rPr>
              <w:t>ENGLISH</w:t>
            </w:r>
          </w:p>
          <w:p w14:paraId="62E73A07" w14:textId="77777777" w:rsidR="00A76153" w:rsidRPr="00CC5EF8" w:rsidRDefault="00A76153" w:rsidP="00C83649">
            <w:pPr>
              <w:jc w:val="center"/>
              <w:rPr>
                <w:rFonts w:ascii="Comic Sans MS" w:hAnsi="Comic Sans MS" w:cs="Arial"/>
              </w:rPr>
            </w:pPr>
          </w:p>
          <w:p w14:paraId="5BAA06C4" w14:textId="77777777" w:rsidR="00C83649" w:rsidRPr="00CC5EF8" w:rsidRDefault="00C83649" w:rsidP="00C83649">
            <w:pPr>
              <w:jc w:val="center"/>
              <w:rPr>
                <w:rFonts w:ascii="Comic Sans MS" w:hAnsi="Comic Sans MS" w:cs="Arial"/>
              </w:rPr>
            </w:pPr>
          </w:p>
          <w:p w14:paraId="24D28072" w14:textId="77777777" w:rsidR="00C83649" w:rsidRPr="00CC5EF8" w:rsidRDefault="00CB7A2A" w:rsidP="00C83649">
            <w:pPr>
              <w:jc w:val="center"/>
              <w:rPr>
                <w:rFonts w:ascii="Comic Sans MS" w:hAnsi="Comic Sans MS" w:cs="Arial"/>
              </w:rPr>
            </w:pPr>
            <w:r w:rsidRPr="00CC5EF8">
              <w:rPr>
                <w:rFonts w:ascii="Comic Sans MS" w:eastAsia="Calibri" w:hAnsi="Comic Sans MS" w:cs="Times New Roman"/>
                <w:noProof/>
                <w:lang w:eastAsia="en-GB"/>
              </w:rPr>
              <w:drawing>
                <wp:inline distT="0" distB="0" distL="0" distR="0" wp14:anchorId="07925B08" wp14:editId="14BAF024">
                  <wp:extent cx="962868" cy="735053"/>
                  <wp:effectExtent l="37782" t="38418" r="46673" b="276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168378">
                            <a:off x="0" y="0"/>
                            <a:ext cx="993178" cy="758191"/>
                          </a:xfrm>
                          <a:prstGeom prst="rect">
                            <a:avLst/>
                          </a:prstGeom>
                          <a:noFill/>
                          <a:ln>
                            <a:noFill/>
                          </a:ln>
                        </pic:spPr>
                      </pic:pic>
                    </a:graphicData>
                  </a:graphic>
                </wp:inline>
              </w:drawing>
            </w:r>
          </w:p>
          <w:p w14:paraId="3A9656D4" w14:textId="77777777" w:rsidR="00A76153" w:rsidRPr="00CC5EF8" w:rsidRDefault="00A76153" w:rsidP="00C83649">
            <w:pPr>
              <w:jc w:val="center"/>
              <w:rPr>
                <w:rFonts w:ascii="Comic Sans MS" w:hAnsi="Comic Sans MS" w:cs="Arial"/>
              </w:rPr>
            </w:pPr>
          </w:p>
        </w:tc>
        <w:tc>
          <w:tcPr>
            <w:tcW w:w="8667" w:type="dxa"/>
          </w:tcPr>
          <w:p w14:paraId="005293B6" w14:textId="77777777" w:rsidR="0045110C" w:rsidRDefault="0045110C" w:rsidP="00020C77">
            <w:pPr>
              <w:rPr>
                <w:rFonts w:ascii="Comic Sans MS" w:eastAsia="Calibri" w:hAnsi="Comic Sans MS" w:cs="Arial"/>
                <w:b/>
                <w:sz w:val="20"/>
                <w:szCs w:val="20"/>
              </w:rPr>
            </w:pPr>
          </w:p>
          <w:p w14:paraId="348DCC72" w14:textId="368DFDE9" w:rsidR="00020C77" w:rsidRPr="00B746C8" w:rsidRDefault="00E7310D" w:rsidP="00020C77">
            <w:pPr>
              <w:rPr>
                <w:rFonts w:ascii="Comic Sans MS" w:eastAsia="Calibri" w:hAnsi="Comic Sans MS" w:cs="Arial"/>
                <w:b/>
                <w:sz w:val="20"/>
                <w:szCs w:val="20"/>
              </w:rPr>
            </w:pPr>
            <w:r w:rsidRPr="00B746C8">
              <w:rPr>
                <w:rFonts w:ascii="Comic Sans MS" w:eastAsia="Calibri" w:hAnsi="Comic Sans MS" w:cs="Arial"/>
                <w:b/>
                <w:sz w:val="20"/>
                <w:szCs w:val="20"/>
              </w:rPr>
              <w:t>Core T</w:t>
            </w:r>
            <w:r w:rsidR="00692B59" w:rsidRPr="00B746C8">
              <w:rPr>
                <w:rFonts w:ascii="Comic Sans MS" w:eastAsia="Calibri" w:hAnsi="Comic Sans MS" w:cs="Arial"/>
                <w:b/>
                <w:sz w:val="20"/>
                <w:szCs w:val="20"/>
              </w:rPr>
              <w:t>ext</w:t>
            </w:r>
            <w:r w:rsidR="00B56CD6" w:rsidRPr="00B746C8">
              <w:rPr>
                <w:rFonts w:ascii="Comic Sans MS" w:eastAsia="Calibri" w:hAnsi="Comic Sans MS" w:cs="Arial"/>
                <w:b/>
                <w:sz w:val="20"/>
                <w:szCs w:val="20"/>
              </w:rPr>
              <w:t>s</w:t>
            </w:r>
            <w:r w:rsidR="00692B59" w:rsidRPr="00B746C8">
              <w:rPr>
                <w:rFonts w:ascii="Comic Sans MS" w:eastAsia="Calibri" w:hAnsi="Comic Sans MS" w:cs="Arial"/>
                <w:b/>
                <w:sz w:val="20"/>
                <w:szCs w:val="20"/>
              </w:rPr>
              <w:t xml:space="preserve">: </w:t>
            </w:r>
          </w:p>
          <w:p w14:paraId="7B41033D" w14:textId="4201D1CF" w:rsidR="00B12958" w:rsidRPr="00B746C8" w:rsidRDefault="00735254" w:rsidP="00B12958">
            <w:pPr>
              <w:rPr>
                <w:rFonts w:ascii="Comic Sans MS" w:eastAsia="Calibri" w:hAnsi="Comic Sans MS" w:cs="Arial"/>
                <w:sz w:val="20"/>
                <w:szCs w:val="20"/>
              </w:rPr>
            </w:pPr>
            <w:r w:rsidRPr="00B746C8">
              <w:rPr>
                <w:rFonts w:ascii="Comic Sans MS" w:hAnsi="Comic Sans MS" w:cs="Arial"/>
                <w:i/>
                <w:iCs/>
                <w:sz w:val="20"/>
                <w:szCs w:val="20"/>
              </w:rPr>
              <w:t xml:space="preserve">Africa is Not a </w:t>
            </w:r>
            <w:r w:rsidR="006318D6" w:rsidRPr="00B746C8">
              <w:rPr>
                <w:rFonts w:ascii="Comic Sans MS" w:hAnsi="Comic Sans MS" w:cs="Arial"/>
                <w:i/>
                <w:iCs/>
                <w:sz w:val="20"/>
                <w:szCs w:val="20"/>
              </w:rPr>
              <w:t>Country</w:t>
            </w:r>
            <w:r w:rsidR="006318D6" w:rsidRPr="00B746C8">
              <w:rPr>
                <w:rFonts w:ascii="Comic Sans MS" w:hAnsi="Comic Sans MS" w:cs="Arial"/>
                <w:sz w:val="20"/>
                <w:szCs w:val="20"/>
              </w:rPr>
              <w:t xml:space="preserve">, </w:t>
            </w:r>
            <w:r w:rsidR="006318D6" w:rsidRPr="00B746C8">
              <w:rPr>
                <w:rFonts w:ascii="Comic Sans MS" w:eastAsia="Calibri" w:hAnsi="Comic Sans MS" w:cs="Arial"/>
                <w:sz w:val="20"/>
                <w:szCs w:val="20"/>
              </w:rPr>
              <w:t>by</w:t>
            </w:r>
            <w:r w:rsidR="008F48FD" w:rsidRPr="00B746C8">
              <w:rPr>
                <w:rFonts w:ascii="Comic Sans MS" w:eastAsia="Calibri" w:hAnsi="Comic Sans MS" w:cs="Arial"/>
                <w:sz w:val="20"/>
                <w:szCs w:val="20"/>
              </w:rPr>
              <w:t xml:space="preserve"> </w:t>
            </w:r>
            <w:r w:rsidRPr="00B746C8">
              <w:rPr>
                <w:rFonts w:ascii="Comic Sans MS" w:eastAsia="Calibri" w:hAnsi="Comic Sans MS" w:cs="Arial"/>
                <w:sz w:val="20"/>
                <w:szCs w:val="20"/>
              </w:rPr>
              <w:t>Margy Burns Knight &amp; Michael Melnicove</w:t>
            </w:r>
          </w:p>
          <w:p w14:paraId="2BC3E4CD" w14:textId="528840AB" w:rsidR="001638C9" w:rsidRPr="00B746C8" w:rsidRDefault="006318D6" w:rsidP="00735254">
            <w:pPr>
              <w:rPr>
                <w:rFonts w:ascii="Comic Sans MS" w:hAnsi="Comic Sans MS" w:cs="Arial"/>
                <w:bCs/>
                <w:sz w:val="20"/>
                <w:szCs w:val="20"/>
              </w:rPr>
            </w:pPr>
            <w:r w:rsidRPr="00B746C8">
              <w:rPr>
                <w:rFonts w:ascii="Comic Sans MS" w:hAnsi="Comic Sans MS" w:cs="Arial"/>
                <w:bCs/>
                <w:sz w:val="20"/>
                <w:szCs w:val="20"/>
              </w:rPr>
              <w:t>Non</w:t>
            </w:r>
            <w:r w:rsidR="00735254" w:rsidRPr="00B746C8">
              <w:rPr>
                <w:rFonts w:ascii="Comic Sans MS" w:hAnsi="Comic Sans MS" w:cs="Arial"/>
                <w:bCs/>
                <w:sz w:val="20"/>
                <w:szCs w:val="20"/>
              </w:rPr>
              <w:t>-Chronological reports, Newspaper articles</w:t>
            </w:r>
            <w:r w:rsidR="005F49BB">
              <w:rPr>
                <w:rFonts w:ascii="Comic Sans MS" w:hAnsi="Comic Sans MS" w:cs="Arial"/>
                <w:bCs/>
                <w:sz w:val="20"/>
                <w:szCs w:val="20"/>
              </w:rPr>
              <w:t xml:space="preserve">, poetry </w:t>
            </w:r>
          </w:p>
          <w:p w14:paraId="2983AC72" w14:textId="77777777" w:rsidR="00B56CD6" w:rsidRPr="00B746C8" w:rsidRDefault="00B56CD6" w:rsidP="00B12958">
            <w:pPr>
              <w:rPr>
                <w:rFonts w:ascii="Comic Sans MS" w:hAnsi="Comic Sans MS" w:cs="Calibri"/>
                <w:bCs/>
                <w:sz w:val="20"/>
                <w:szCs w:val="20"/>
                <w:highlight w:val="yellow"/>
              </w:rPr>
            </w:pPr>
          </w:p>
          <w:p w14:paraId="53C22D97" w14:textId="14F82037" w:rsidR="00BC2110" w:rsidRDefault="00735254" w:rsidP="004115F0">
            <w:pPr>
              <w:pStyle w:val="Default"/>
              <w:rPr>
                <w:sz w:val="20"/>
                <w:szCs w:val="20"/>
              </w:rPr>
            </w:pPr>
            <w:r w:rsidRPr="00B746C8">
              <w:rPr>
                <w:sz w:val="20"/>
                <w:szCs w:val="20"/>
              </w:rPr>
              <w:t>We will be continuing</w:t>
            </w:r>
            <w:r w:rsidR="005F49BB">
              <w:rPr>
                <w:sz w:val="20"/>
                <w:szCs w:val="20"/>
              </w:rPr>
              <w:t xml:space="preserve"> to</w:t>
            </w:r>
            <w:r w:rsidRPr="00B746C8">
              <w:rPr>
                <w:sz w:val="20"/>
                <w:szCs w:val="20"/>
              </w:rPr>
              <w:t xml:space="preserve"> focus on improving our own writing through drafting and editing. We will be using </w:t>
            </w:r>
            <w:r w:rsidR="00273723">
              <w:rPr>
                <w:sz w:val="20"/>
                <w:szCs w:val="20"/>
              </w:rPr>
              <w:t xml:space="preserve">regular </w:t>
            </w:r>
            <w:r w:rsidRPr="00B746C8">
              <w:rPr>
                <w:sz w:val="20"/>
                <w:szCs w:val="20"/>
              </w:rPr>
              <w:t>big write</w:t>
            </w:r>
            <w:r w:rsidR="005F49BB">
              <w:rPr>
                <w:sz w:val="20"/>
                <w:szCs w:val="20"/>
              </w:rPr>
              <w:t>s</w:t>
            </w:r>
            <w:r w:rsidRPr="00B746C8">
              <w:rPr>
                <w:sz w:val="20"/>
                <w:szCs w:val="20"/>
              </w:rPr>
              <w:t xml:space="preserve"> to work on the children’s stamina and quantity of writing; writing longer, more detailed pieces whilst building on the sentence structure and grammar </w:t>
            </w:r>
            <w:r w:rsidR="00EA7F75" w:rsidRPr="00B746C8">
              <w:rPr>
                <w:sz w:val="20"/>
                <w:szCs w:val="20"/>
              </w:rPr>
              <w:t>work,</w:t>
            </w:r>
            <w:r w:rsidRPr="00B746C8">
              <w:rPr>
                <w:sz w:val="20"/>
                <w:szCs w:val="20"/>
              </w:rPr>
              <w:t xml:space="preserve"> they have already covered. </w:t>
            </w:r>
            <w:r w:rsidR="00273723">
              <w:rPr>
                <w:sz w:val="20"/>
                <w:szCs w:val="20"/>
              </w:rPr>
              <w:t>We w</w:t>
            </w:r>
            <w:r w:rsidRPr="00B746C8">
              <w:rPr>
                <w:sz w:val="20"/>
                <w:szCs w:val="20"/>
              </w:rPr>
              <w:t xml:space="preserve">ill continue </w:t>
            </w:r>
            <w:r w:rsidR="00273723">
              <w:rPr>
                <w:sz w:val="20"/>
                <w:szCs w:val="20"/>
              </w:rPr>
              <w:t xml:space="preserve">to </w:t>
            </w:r>
            <w:r w:rsidRPr="00B746C8">
              <w:rPr>
                <w:sz w:val="20"/>
                <w:szCs w:val="20"/>
              </w:rPr>
              <w:t>develop a more comprehensive understanding of texts using greater inference skills.</w:t>
            </w:r>
            <w:r w:rsidR="004115F0">
              <w:rPr>
                <w:sz w:val="20"/>
                <w:szCs w:val="20"/>
              </w:rPr>
              <w:t xml:space="preserve"> </w:t>
            </w:r>
          </w:p>
          <w:p w14:paraId="0DF8A7F0" w14:textId="77777777" w:rsidR="004115F0" w:rsidRPr="00B746C8" w:rsidRDefault="004115F0" w:rsidP="004115F0">
            <w:pPr>
              <w:pStyle w:val="Default"/>
              <w:rPr>
                <w:rFonts w:cs="Tahoma"/>
                <w:sz w:val="20"/>
                <w:szCs w:val="20"/>
              </w:rPr>
            </w:pPr>
          </w:p>
          <w:p w14:paraId="5F4BCF41" w14:textId="4AC5643C" w:rsidR="000137A2" w:rsidRPr="00B746C8" w:rsidRDefault="00BC2110" w:rsidP="00BC2110">
            <w:pPr>
              <w:rPr>
                <w:rFonts w:ascii="Comic Sans MS" w:hAnsi="Comic Sans MS" w:cs="Tahoma"/>
                <w:b/>
                <w:sz w:val="20"/>
                <w:szCs w:val="20"/>
              </w:rPr>
            </w:pPr>
            <w:r w:rsidRPr="00B746C8">
              <w:rPr>
                <w:rFonts w:ascii="Comic Sans MS" w:hAnsi="Comic Sans MS" w:cs="Tahoma"/>
                <w:b/>
                <w:sz w:val="20"/>
                <w:szCs w:val="20"/>
              </w:rPr>
              <w:t>Reading</w:t>
            </w:r>
          </w:p>
          <w:p w14:paraId="2048C4DC" w14:textId="77777777" w:rsidR="00BC2110" w:rsidRPr="00B746C8" w:rsidRDefault="00BC2110" w:rsidP="00AB029C">
            <w:pPr>
              <w:pStyle w:val="NoSpacing"/>
              <w:numPr>
                <w:ilvl w:val="0"/>
                <w:numId w:val="1"/>
              </w:numPr>
              <w:rPr>
                <w:rFonts w:ascii="Comic Sans MS" w:hAnsi="Comic Sans MS" w:cs="Tahoma"/>
                <w:sz w:val="20"/>
                <w:szCs w:val="20"/>
              </w:rPr>
            </w:pPr>
            <w:r w:rsidRPr="00B746C8">
              <w:rPr>
                <w:rFonts w:ascii="Comic Sans MS" w:hAnsi="Comic Sans MS" w:cs="Tahoma"/>
                <w:sz w:val="20"/>
                <w:szCs w:val="20"/>
              </w:rPr>
              <w:t>To find clues in the text and be able to talk about what children think</w:t>
            </w:r>
          </w:p>
          <w:p w14:paraId="22B4F4AE" w14:textId="77777777" w:rsidR="00532DA0" w:rsidRPr="00B746C8" w:rsidRDefault="00532DA0" w:rsidP="00AB029C">
            <w:pPr>
              <w:pStyle w:val="NoSpacing"/>
              <w:numPr>
                <w:ilvl w:val="0"/>
                <w:numId w:val="1"/>
              </w:numPr>
              <w:rPr>
                <w:rFonts w:ascii="Comic Sans MS" w:hAnsi="Comic Sans MS" w:cs="Tahoma"/>
                <w:sz w:val="20"/>
                <w:szCs w:val="20"/>
              </w:rPr>
            </w:pPr>
            <w:r w:rsidRPr="00B746C8">
              <w:rPr>
                <w:rFonts w:ascii="Comic Sans MS" w:hAnsi="Comic Sans MS" w:cs="Tahoma"/>
                <w:sz w:val="20"/>
                <w:szCs w:val="20"/>
              </w:rPr>
              <w:t>Sequencing a story and retelling it</w:t>
            </w:r>
          </w:p>
          <w:p w14:paraId="131B7900" w14:textId="77777777" w:rsidR="00532DA0" w:rsidRPr="00B746C8" w:rsidRDefault="00532DA0" w:rsidP="00AB029C">
            <w:pPr>
              <w:pStyle w:val="NoSpacing"/>
              <w:numPr>
                <w:ilvl w:val="0"/>
                <w:numId w:val="1"/>
              </w:numPr>
              <w:rPr>
                <w:rFonts w:ascii="Comic Sans MS" w:hAnsi="Comic Sans MS" w:cs="Tahoma"/>
                <w:sz w:val="20"/>
                <w:szCs w:val="20"/>
              </w:rPr>
            </w:pPr>
            <w:r w:rsidRPr="00B746C8">
              <w:rPr>
                <w:rFonts w:ascii="Comic Sans MS" w:hAnsi="Comic Sans MS" w:cs="Tahoma"/>
                <w:sz w:val="20"/>
                <w:szCs w:val="20"/>
              </w:rPr>
              <w:t>Fluency in reading known and unknown text</w:t>
            </w:r>
          </w:p>
          <w:p w14:paraId="1FFDBAE9" w14:textId="77777777" w:rsidR="00BC2110" w:rsidRPr="00B746C8" w:rsidRDefault="00BC2110" w:rsidP="00AB029C">
            <w:pPr>
              <w:pStyle w:val="NoSpacing"/>
              <w:numPr>
                <w:ilvl w:val="0"/>
                <w:numId w:val="1"/>
              </w:numPr>
              <w:rPr>
                <w:rFonts w:ascii="Comic Sans MS" w:hAnsi="Comic Sans MS" w:cs="Tahoma"/>
                <w:sz w:val="20"/>
                <w:szCs w:val="20"/>
              </w:rPr>
            </w:pPr>
            <w:r w:rsidRPr="00B746C8">
              <w:rPr>
                <w:rFonts w:ascii="Comic Sans MS" w:hAnsi="Comic Sans MS" w:cs="Tahoma"/>
                <w:sz w:val="20"/>
                <w:szCs w:val="20"/>
              </w:rPr>
              <w:t>To infer and explain thoughts using evidence from the text</w:t>
            </w:r>
          </w:p>
          <w:p w14:paraId="63F8422D" w14:textId="7CC52BD9" w:rsidR="00BC2110" w:rsidRPr="00B746C8" w:rsidRDefault="00BC2110" w:rsidP="00AB029C">
            <w:pPr>
              <w:pStyle w:val="NoSpacing"/>
              <w:numPr>
                <w:ilvl w:val="0"/>
                <w:numId w:val="1"/>
              </w:numPr>
              <w:rPr>
                <w:rFonts w:ascii="Comic Sans MS" w:hAnsi="Comic Sans MS" w:cs="Tahoma"/>
                <w:b/>
                <w:sz w:val="20"/>
                <w:szCs w:val="20"/>
              </w:rPr>
            </w:pPr>
            <w:r w:rsidRPr="00B746C8">
              <w:rPr>
                <w:rFonts w:ascii="Comic Sans MS" w:hAnsi="Comic Sans MS" w:cs="Tahoma"/>
                <w:sz w:val="20"/>
                <w:szCs w:val="20"/>
              </w:rPr>
              <w:t>Retrieve information from a text</w:t>
            </w:r>
          </w:p>
          <w:p w14:paraId="58BDE0C5" w14:textId="77777777" w:rsidR="00C92C60" w:rsidRPr="00B746C8" w:rsidRDefault="00C92C60" w:rsidP="00AB029C">
            <w:pPr>
              <w:numPr>
                <w:ilvl w:val="0"/>
                <w:numId w:val="1"/>
              </w:numPr>
              <w:suppressAutoHyphens/>
              <w:rPr>
                <w:rFonts w:ascii="Comic Sans MS" w:hAnsi="Comic Sans MS" w:cs="Tahoma"/>
                <w:sz w:val="20"/>
                <w:szCs w:val="20"/>
              </w:rPr>
            </w:pPr>
            <w:r w:rsidRPr="00B746C8">
              <w:rPr>
                <w:rFonts w:ascii="Comic Sans MS" w:eastAsia="Arial Unicode MS" w:hAnsi="Comic Sans MS" w:cs="Tahoma"/>
                <w:sz w:val="20"/>
                <w:szCs w:val="20"/>
              </w:rPr>
              <w:t xml:space="preserve">Make links to other themes and conventions </w:t>
            </w:r>
          </w:p>
          <w:p w14:paraId="61A3E7DD" w14:textId="174F6061" w:rsidR="00BC2110" w:rsidRDefault="00BC2110" w:rsidP="00BC2110">
            <w:pPr>
              <w:rPr>
                <w:rFonts w:ascii="Comic Sans MS" w:hAnsi="Comic Sans MS" w:cs="Tahoma"/>
                <w:sz w:val="20"/>
                <w:szCs w:val="20"/>
              </w:rPr>
            </w:pPr>
            <w:r w:rsidRPr="00B746C8">
              <w:rPr>
                <w:rFonts w:ascii="Comic Sans MS" w:hAnsi="Comic Sans MS" w:cs="Tahoma"/>
                <w:sz w:val="20"/>
                <w:szCs w:val="20"/>
              </w:rPr>
              <w:t>Children will be listening to, sharing and discussing a wide range of books in class with the teacher, oth</w:t>
            </w:r>
            <w:r w:rsidR="006311BD" w:rsidRPr="00B746C8">
              <w:rPr>
                <w:rFonts w:ascii="Comic Sans MS" w:hAnsi="Comic Sans MS" w:cs="Tahoma"/>
                <w:sz w:val="20"/>
                <w:szCs w:val="20"/>
              </w:rPr>
              <w:t xml:space="preserve">er adults and each other through </w:t>
            </w:r>
            <w:r w:rsidR="008F48FD" w:rsidRPr="00B746C8">
              <w:rPr>
                <w:rFonts w:ascii="Comic Sans MS" w:hAnsi="Comic Sans MS" w:cs="Tahoma"/>
                <w:sz w:val="20"/>
                <w:szCs w:val="20"/>
              </w:rPr>
              <w:t>a variety of</w:t>
            </w:r>
            <w:r w:rsidR="006311BD" w:rsidRPr="00B746C8">
              <w:rPr>
                <w:rFonts w:ascii="Comic Sans MS" w:hAnsi="Comic Sans MS" w:cs="Tahoma"/>
                <w:sz w:val="20"/>
                <w:szCs w:val="20"/>
              </w:rPr>
              <w:t xml:space="preserve"> lessons</w:t>
            </w:r>
            <w:r w:rsidRPr="00B746C8">
              <w:rPr>
                <w:rFonts w:ascii="Comic Sans MS" w:hAnsi="Comic Sans MS" w:cs="Tahoma"/>
                <w:sz w:val="20"/>
                <w:szCs w:val="20"/>
              </w:rPr>
              <w:t>, guided reading sessions and individual reading.</w:t>
            </w:r>
          </w:p>
          <w:p w14:paraId="5B3139EF" w14:textId="77777777" w:rsidR="004115F0" w:rsidRPr="00B746C8" w:rsidRDefault="004115F0" w:rsidP="00BC2110">
            <w:pPr>
              <w:rPr>
                <w:rFonts w:ascii="Comic Sans MS" w:hAnsi="Comic Sans MS" w:cs="Tahoma"/>
                <w:sz w:val="20"/>
                <w:szCs w:val="20"/>
              </w:rPr>
            </w:pPr>
          </w:p>
          <w:p w14:paraId="64099952" w14:textId="6AED488C" w:rsidR="000137A2" w:rsidRPr="00B746C8" w:rsidRDefault="006343A9" w:rsidP="00B56CD6">
            <w:pPr>
              <w:rPr>
                <w:rFonts w:ascii="Comic Sans MS" w:hAnsi="Comic Sans MS" w:cs="Tahoma"/>
                <w:b/>
                <w:sz w:val="20"/>
                <w:szCs w:val="20"/>
              </w:rPr>
            </w:pPr>
            <w:r w:rsidRPr="00B746C8">
              <w:rPr>
                <w:rFonts w:ascii="Comic Sans MS" w:hAnsi="Comic Sans MS" w:cs="Tahoma"/>
                <w:b/>
                <w:sz w:val="20"/>
                <w:szCs w:val="20"/>
              </w:rPr>
              <w:t>SPAG</w:t>
            </w:r>
          </w:p>
          <w:p w14:paraId="306A6BFB" w14:textId="77777777" w:rsidR="00C92C60" w:rsidRPr="00B746C8" w:rsidRDefault="00C92C60" w:rsidP="00AB029C">
            <w:pPr>
              <w:pStyle w:val="Default"/>
              <w:numPr>
                <w:ilvl w:val="0"/>
                <w:numId w:val="1"/>
              </w:numPr>
              <w:rPr>
                <w:sz w:val="20"/>
                <w:szCs w:val="20"/>
              </w:rPr>
            </w:pPr>
            <w:r w:rsidRPr="00B746C8">
              <w:rPr>
                <w:sz w:val="20"/>
                <w:szCs w:val="20"/>
              </w:rPr>
              <w:t xml:space="preserve">Introduce the idea of tenses in verbs </w:t>
            </w:r>
          </w:p>
          <w:p w14:paraId="7DBD3ECB" w14:textId="77777777" w:rsidR="00C92C60" w:rsidRPr="00B746C8" w:rsidRDefault="00C92C60" w:rsidP="00AB029C">
            <w:pPr>
              <w:pStyle w:val="Default"/>
              <w:numPr>
                <w:ilvl w:val="0"/>
                <w:numId w:val="1"/>
              </w:numPr>
              <w:rPr>
                <w:sz w:val="20"/>
                <w:szCs w:val="20"/>
              </w:rPr>
            </w:pPr>
            <w:r w:rsidRPr="00B746C8">
              <w:rPr>
                <w:sz w:val="20"/>
                <w:szCs w:val="20"/>
              </w:rPr>
              <w:t>Suffixes and prefixes</w:t>
            </w:r>
          </w:p>
          <w:p w14:paraId="1B354B7B" w14:textId="77777777" w:rsidR="00C92C60" w:rsidRPr="00B746C8" w:rsidRDefault="00C92C60" w:rsidP="00AB029C">
            <w:pPr>
              <w:pStyle w:val="Default"/>
              <w:numPr>
                <w:ilvl w:val="0"/>
                <w:numId w:val="1"/>
              </w:numPr>
              <w:rPr>
                <w:sz w:val="20"/>
                <w:szCs w:val="20"/>
              </w:rPr>
            </w:pPr>
            <w:r w:rsidRPr="00B746C8">
              <w:rPr>
                <w:sz w:val="20"/>
                <w:szCs w:val="20"/>
              </w:rPr>
              <w:t>First and Third person</w:t>
            </w:r>
          </w:p>
          <w:p w14:paraId="669D7ADC" w14:textId="6CDD0D02" w:rsidR="00C92C60" w:rsidRPr="00B746C8" w:rsidRDefault="00C92C60" w:rsidP="00AB029C">
            <w:pPr>
              <w:pStyle w:val="Default"/>
              <w:numPr>
                <w:ilvl w:val="0"/>
                <w:numId w:val="1"/>
              </w:numPr>
              <w:rPr>
                <w:sz w:val="20"/>
                <w:szCs w:val="20"/>
              </w:rPr>
            </w:pPr>
            <w:r w:rsidRPr="00B746C8">
              <w:rPr>
                <w:sz w:val="20"/>
                <w:szCs w:val="20"/>
              </w:rPr>
              <w:t xml:space="preserve">Extended clause </w:t>
            </w:r>
            <w:r w:rsidR="006318D6" w:rsidRPr="00B746C8">
              <w:rPr>
                <w:sz w:val="20"/>
                <w:szCs w:val="20"/>
              </w:rPr>
              <w:t>including</w:t>
            </w:r>
            <w:r w:rsidRPr="00B746C8">
              <w:rPr>
                <w:sz w:val="20"/>
                <w:szCs w:val="20"/>
              </w:rPr>
              <w:t xml:space="preserve"> embedded clauses, subordinate clauses, conjunctions and fronted adverbial phrases.</w:t>
            </w:r>
          </w:p>
          <w:p w14:paraId="2052A2EE" w14:textId="77777777" w:rsidR="00AB029C" w:rsidRPr="00B746C8" w:rsidRDefault="00AB029C" w:rsidP="00AB029C">
            <w:pPr>
              <w:pStyle w:val="Default"/>
              <w:numPr>
                <w:ilvl w:val="0"/>
                <w:numId w:val="1"/>
              </w:numPr>
              <w:rPr>
                <w:sz w:val="20"/>
                <w:szCs w:val="20"/>
              </w:rPr>
            </w:pPr>
            <w:r w:rsidRPr="00B746C8">
              <w:rPr>
                <w:sz w:val="20"/>
                <w:szCs w:val="20"/>
              </w:rPr>
              <w:t xml:space="preserve">Homophones and near homophones </w:t>
            </w:r>
          </w:p>
          <w:p w14:paraId="1D4148B9" w14:textId="1E6B49BA" w:rsidR="00AB029C" w:rsidRPr="00B746C8" w:rsidRDefault="00AB029C" w:rsidP="00AB029C">
            <w:pPr>
              <w:pStyle w:val="Default"/>
              <w:numPr>
                <w:ilvl w:val="0"/>
                <w:numId w:val="1"/>
              </w:numPr>
              <w:rPr>
                <w:sz w:val="20"/>
                <w:szCs w:val="20"/>
              </w:rPr>
            </w:pPr>
            <w:r w:rsidRPr="00B746C8">
              <w:rPr>
                <w:sz w:val="20"/>
                <w:szCs w:val="20"/>
              </w:rPr>
              <w:t xml:space="preserve">Apostrophes </w:t>
            </w:r>
            <w:r w:rsidR="004115F0">
              <w:rPr>
                <w:sz w:val="20"/>
                <w:szCs w:val="20"/>
              </w:rPr>
              <w:t>(</w:t>
            </w:r>
            <w:r w:rsidRPr="00B746C8">
              <w:rPr>
                <w:sz w:val="20"/>
                <w:szCs w:val="20"/>
              </w:rPr>
              <w:t>possessive and plural</w:t>
            </w:r>
            <w:r w:rsidR="004115F0">
              <w:rPr>
                <w:sz w:val="20"/>
                <w:szCs w:val="20"/>
              </w:rPr>
              <w:t>)</w:t>
            </w:r>
          </w:p>
          <w:p w14:paraId="79A0DD1E" w14:textId="76482889" w:rsidR="00532DA0" w:rsidRPr="00B746C8" w:rsidRDefault="00532DA0" w:rsidP="00AB029C">
            <w:pPr>
              <w:pStyle w:val="NoSpacing"/>
              <w:numPr>
                <w:ilvl w:val="0"/>
                <w:numId w:val="1"/>
              </w:numPr>
              <w:rPr>
                <w:rFonts w:ascii="Comic Sans MS" w:hAnsi="Comic Sans MS"/>
                <w:sz w:val="20"/>
                <w:szCs w:val="20"/>
              </w:rPr>
            </w:pPr>
            <w:r w:rsidRPr="00B746C8">
              <w:rPr>
                <w:rFonts w:ascii="Comic Sans MS" w:hAnsi="Comic Sans MS"/>
                <w:sz w:val="20"/>
                <w:szCs w:val="20"/>
              </w:rPr>
              <w:t xml:space="preserve">Use of </w:t>
            </w:r>
            <w:r w:rsidR="00C92C60" w:rsidRPr="00B746C8">
              <w:rPr>
                <w:rFonts w:ascii="Comic Sans MS" w:hAnsi="Comic Sans MS"/>
                <w:sz w:val="20"/>
                <w:szCs w:val="20"/>
              </w:rPr>
              <w:t>basic punctuation (</w:t>
            </w:r>
            <w:r w:rsidRPr="00B746C8">
              <w:rPr>
                <w:rFonts w:ascii="Comic Sans MS" w:hAnsi="Comic Sans MS"/>
                <w:sz w:val="20"/>
                <w:szCs w:val="20"/>
              </w:rPr>
              <w:t xml:space="preserve">capital </w:t>
            </w:r>
            <w:r w:rsidR="00C92C60" w:rsidRPr="00B746C8">
              <w:rPr>
                <w:rFonts w:ascii="Comic Sans MS" w:hAnsi="Comic Sans MS"/>
                <w:sz w:val="20"/>
                <w:szCs w:val="20"/>
              </w:rPr>
              <w:t>letters, full</w:t>
            </w:r>
            <w:r w:rsidRPr="00B746C8">
              <w:rPr>
                <w:rFonts w:ascii="Comic Sans MS" w:hAnsi="Comic Sans MS"/>
                <w:sz w:val="20"/>
                <w:szCs w:val="20"/>
              </w:rPr>
              <w:t xml:space="preserve"> stops</w:t>
            </w:r>
            <w:r w:rsidR="00C92C60" w:rsidRPr="00B746C8">
              <w:rPr>
                <w:rFonts w:ascii="Comic Sans MS" w:hAnsi="Comic Sans MS"/>
                <w:sz w:val="20"/>
                <w:szCs w:val="20"/>
              </w:rPr>
              <w:t>, question marks, exclamation marks, commas)</w:t>
            </w:r>
            <w:r w:rsidRPr="00B746C8">
              <w:rPr>
                <w:rFonts w:ascii="Comic Sans MS" w:hAnsi="Comic Sans MS"/>
                <w:sz w:val="20"/>
                <w:szCs w:val="20"/>
              </w:rPr>
              <w:t xml:space="preserve"> </w:t>
            </w:r>
            <w:r w:rsidR="006311BD" w:rsidRPr="00B746C8">
              <w:rPr>
                <w:rFonts w:ascii="Comic Sans MS" w:hAnsi="Comic Sans MS"/>
                <w:sz w:val="20"/>
                <w:szCs w:val="20"/>
              </w:rPr>
              <w:t>consisten</w:t>
            </w:r>
            <w:r w:rsidR="00C92C60" w:rsidRPr="00B746C8">
              <w:rPr>
                <w:rFonts w:ascii="Comic Sans MS" w:hAnsi="Comic Sans MS"/>
                <w:sz w:val="20"/>
                <w:szCs w:val="20"/>
              </w:rPr>
              <w:t xml:space="preserve">tly </w:t>
            </w:r>
          </w:p>
          <w:p w14:paraId="37505746" w14:textId="26AC875F" w:rsidR="00C92C60" w:rsidRPr="00B746C8" w:rsidRDefault="006318D6" w:rsidP="00AB029C">
            <w:pPr>
              <w:pStyle w:val="ListParagraph"/>
              <w:numPr>
                <w:ilvl w:val="0"/>
                <w:numId w:val="1"/>
              </w:numPr>
              <w:spacing w:after="0" w:line="240" w:lineRule="auto"/>
              <w:rPr>
                <w:rFonts w:ascii="Comic Sans MS" w:hAnsi="Comic Sans MS"/>
                <w:sz w:val="20"/>
                <w:szCs w:val="20"/>
              </w:rPr>
            </w:pPr>
            <w:r w:rsidRPr="00B746C8">
              <w:rPr>
                <w:rFonts w:ascii="Comic Sans MS" w:hAnsi="Comic Sans MS" w:cs="Tahoma"/>
                <w:sz w:val="20"/>
                <w:szCs w:val="20"/>
              </w:rPr>
              <w:t>A focus on n</w:t>
            </w:r>
            <w:r w:rsidR="00532DA0" w:rsidRPr="00B746C8">
              <w:rPr>
                <w:rFonts w:ascii="Comic Sans MS" w:hAnsi="Comic Sans MS" w:cs="Tahoma"/>
                <w:sz w:val="20"/>
                <w:szCs w:val="20"/>
              </w:rPr>
              <w:t>eat</w:t>
            </w:r>
            <w:r w:rsidRPr="00B746C8">
              <w:rPr>
                <w:rFonts w:ascii="Comic Sans MS" w:hAnsi="Comic Sans MS" w:cs="Tahoma"/>
                <w:sz w:val="20"/>
                <w:szCs w:val="20"/>
              </w:rPr>
              <w:t>er</w:t>
            </w:r>
            <w:r w:rsidR="00532DA0" w:rsidRPr="00B746C8">
              <w:rPr>
                <w:rFonts w:ascii="Comic Sans MS" w:hAnsi="Comic Sans MS" w:cs="Tahoma"/>
                <w:sz w:val="20"/>
                <w:szCs w:val="20"/>
              </w:rPr>
              <w:t xml:space="preserve"> </w:t>
            </w:r>
            <w:r w:rsidR="00BC2110" w:rsidRPr="00B746C8">
              <w:rPr>
                <w:rFonts w:ascii="Comic Sans MS" w:hAnsi="Comic Sans MS" w:cs="Tahoma"/>
                <w:sz w:val="20"/>
                <w:szCs w:val="20"/>
              </w:rPr>
              <w:t>handwriting</w:t>
            </w:r>
            <w:r w:rsidR="00C92C60" w:rsidRPr="00B746C8">
              <w:rPr>
                <w:rFonts w:ascii="Comic Sans MS" w:hAnsi="Comic Sans MS" w:cs="Tahoma"/>
                <w:sz w:val="20"/>
                <w:szCs w:val="20"/>
              </w:rPr>
              <w:t xml:space="preserve"> with increased </w:t>
            </w:r>
            <w:r w:rsidR="00C92C60" w:rsidRPr="00B746C8">
              <w:rPr>
                <w:rFonts w:ascii="Comic Sans MS" w:hAnsi="Comic Sans MS"/>
                <w:sz w:val="20"/>
                <w:szCs w:val="20"/>
              </w:rPr>
              <w:t>legibility and consistency. The quality of handwriting should reflect a</w:t>
            </w:r>
            <w:r w:rsidRPr="00B746C8">
              <w:rPr>
                <w:rFonts w:ascii="Comic Sans MS" w:hAnsi="Comic Sans MS"/>
                <w:sz w:val="20"/>
                <w:szCs w:val="20"/>
              </w:rPr>
              <w:t xml:space="preserve"> clear </w:t>
            </w:r>
            <w:r w:rsidR="009507C1" w:rsidRPr="00B746C8">
              <w:rPr>
                <w:rFonts w:ascii="Comic Sans MS" w:hAnsi="Comic Sans MS"/>
                <w:sz w:val="20"/>
                <w:szCs w:val="20"/>
              </w:rPr>
              <w:t xml:space="preserve">aim </w:t>
            </w:r>
            <w:r w:rsidR="00C92C60" w:rsidRPr="00B746C8">
              <w:rPr>
                <w:rFonts w:ascii="Comic Sans MS" w:hAnsi="Comic Sans MS"/>
                <w:sz w:val="20"/>
                <w:szCs w:val="20"/>
              </w:rPr>
              <w:t xml:space="preserve">to obtain a pen licence by the end of year 4. </w:t>
            </w:r>
          </w:p>
          <w:p w14:paraId="68B1FB24" w14:textId="77777777" w:rsidR="008F3B78" w:rsidRDefault="00273723" w:rsidP="004115F0">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Weekly spelling tests</w:t>
            </w:r>
            <w:r w:rsidR="006318D6" w:rsidRPr="00B746C8">
              <w:rPr>
                <w:rFonts w:ascii="Comic Sans MS" w:hAnsi="Comic Sans MS"/>
                <w:sz w:val="20"/>
                <w:szCs w:val="20"/>
              </w:rPr>
              <w:t xml:space="preserve"> </w:t>
            </w:r>
          </w:p>
          <w:p w14:paraId="05E098BC" w14:textId="77777777" w:rsidR="002A5FEC" w:rsidRDefault="002A5FEC" w:rsidP="002A5FEC">
            <w:pPr>
              <w:pStyle w:val="ListParagraph"/>
              <w:spacing w:after="0" w:line="240" w:lineRule="auto"/>
              <w:rPr>
                <w:rFonts w:ascii="Comic Sans MS" w:hAnsi="Comic Sans MS"/>
                <w:sz w:val="20"/>
                <w:szCs w:val="20"/>
              </w:rPr>
            </w:pPr>
          </w:p>
          <w:p w14:paraId="5B431CD3" w14:textId="77777777" w:rsidR="002A5FEC" w:rsidRDefault="002A5FEC" w:rsidP="002A5FEC">
            <w:pPr>
              <w:pStyle w:val="ListParagraph"/>
              <w:spacing w:after="0" w:line="240" w:lineRule="auto"/>
              <w:rPr>
                <w:rFonts w:ascii="Comic Sans MS" w:hAnsi="Comic Sans MS"/>
                <w:sz w:val="20"/>
                <w:szCs w:val="20"/>
              </w:rPr>
            </w:pPr>
          </w:p>
          <w:p w14:paraId="2F795926" w14:textId="77777777" w:rsidR="002A5FEC" w:rsidRDefault="002A5FEC" w:rsidP="002A5FEC">
            <w:pPr>
              <w:pStyle w:val="ListParagraph"/>
              <w:spacing w:after="0" w:line="240" w:lineRule="auto"/>
              <w:rPr>
                <w:rFonts w:ascii="Comic Sans MS" w:hAnsi="Comic Sans MS"/>
                <w:sz w:val="20"/>
                <w:szCs w:val="20"/>
              </w:rPr>
            </w:pPr>
          </w:p>
          <w:p w14:paraId="3683FAEF" w14:textId="38B5BF51" w:rsidR="002A5FEC" w:rsidRPr="00B746C8" w:rsidRDefault="002A5FEC" w:rsidP="002A5FEC">
            <w:pPr>
              <w:pStyle w:val="ListParagraph"/>
              <w:spacing w:after="0" w:line="240" w:lineRule="auto"/>
              <w:rPr>
                <w:rFonts w:ascii="Comic Sans MS" w:hAnsi="Comic Sans MS"/>
                <w:sz w:val="20"/>
                <w:szCs w:val="20"/>
              </w:rPr>
            </w:pPr>
          </w:p>
        </w:tc>
      </w:tr>
      <w:tr w:rsidR="00664492" w:rsidRPr="00CC5EF8" w14:paraId="1E376CA4" w14:textId="77777777" w:rsidTr="00CC5EF8">
        <w:tc>
          <w:tcPr>
            <w:tcW w:w="2107" w:type="dxa"/>
          </w:tcPr>
          <w:p w14:paraId="73C918D9" w14:textId="77777777" w:rsidR="00B56CD6" w:rsidRPr="00CC5EF8" w:rsidRDefault="00B56CD6" w:rsidP="00C83649">
            <w:pPr>
              <w:jc w:val="center"/>
              <w:rPr>
                <w:rFonts w:ascii="Comic Sans MS" w:hAnsi="Comic Sans MS" w:cs="Arial"/>
                <w:b/>
              </w:rPr>
            </w:pPr>
          </w:p>
          <w:p w14:paraId="6619FFFD" w14:textId="77777777" w:rsidR="00664492" w:rsidRPr="00CC5EF8" w:rsidRDefault="00664492" w:rsidP="00C83649">
            <w:pPr>
              <w:jc w:val="center"/>
              <w:rPr>
                <w:rFonts w:ascii="Comic Sans MS" w:hAnsi="Comic Sans MS" w:cs="Arial"/>
                <w:b/>
              </w:rPr>
            </w:pPr>
          </w:p>
          <w:p w14:paraId="7416FE69" w14:textId="34D31035" w:rsidR="006A6DDB" w:rsidRPr="00CC5EF8" w:rsidRDefault="00A76153" w:rsidP="00C83649">
            <w:pPr>
              <w:jc w:val="center"/>
              <w:rPr>
                <w:rFonts w:ascii="Comic Sans MS" w:hAnsi="Comic Sans MS" w:cs="Arial"/>
                <w:b/>
              </w:rPr>
            </w:pPr>
            <w:r w:rsidRPr="00CC5EF8">
              <w:rPr>
                <w:rFonts w:ascii="Comic Sans MS" w:hAnsi="Comic Sans MS" w:cs="Arial"/>
                <w:b/>
              </w:rPr>
              <w:t>MATHS</w:t>
            </w:r>
          </w:p>
          <w:p w14:paraId="312AF337" w14:textId="77777777" w:rsidR="00A76153" w:rsidRPr="00CC5EF8" w:rsidRDefault="00A76153" w:rsidP="00C83649">
            <w:pPr>
              <w:jc w:val="center"/>
              <w:rPr>
                <w:rFonts w:ascii="Comic Sans MS" w:hAnsi="Comic Sans MS" w:cs="Arial"/>
              </w:rPr>
            </w:pPr>
          </w:p>
          <w:p w14:paraId="57C14A96" w14:textId="77777777" w:rsidR="00A76153" w:rsidRPr="00CC5EF8" w:rsidRDefault="00A76153" w:rsidP="00C83649">
            <w:pPr>
              <w:jc w:val="center"/>
              <w:rPr>
                <w:rFonts w:ascii="Comic Sans MS" w:hAnsi="Comic Sans MS" w:cs="Arial"/>
              </w:rPr>
            </w:pPr>
          </w:p>
          <w:p w14:paraId="4F17F682" w14:textId="77777777" w:rsidR="00B56CD6" w:rsidRPr="00CC5EF8" w:rsidRDefault="00B56CD6" w:rsidP="00C83649">
            <w:pPr>
              <w:rPr>
                <w:rFonts w:ascii="Comic Sans MS" w:eastAsia="Calibri" w:hAnsi="Comic Sans MS" w:cs="Times New Roman"/>
                <w:noProof/>
                <w:lang w:eastAsia="en-GB"/>
              </w:rPr>
            </w:pPr>
          </w:p>
          <w:p w14:paraId="6558B802" w14:textId="77777777" w:rsidR="00B56CD6" w:rsidRPr="00CC5EF8" w:rsidRDefault="00B56CD6" w:rsidP="00C83649">
            <w:pPr>
              <w:rPr>
                <w:rFonts w:ascii="Comic Sans MS" w:eastAsia="Calibri" w:hAnsi="Comic Sans MS" w:cs="Times New Roman"/>
                <w:noProof/>
                <w:lang w:eastAsia="en-GB"/>
              </w:rPr>
            </w:pPr>
          </w:p>
          <w:p w14:paraId="17981C51" w14:textId="77777777" w:rsidR="00B56CD6" w:rsidRPr="00CC5EF8" w:rsidRDefault="00B56CD6" w:rsidP="00C83649">
            <w:pPr>
              <w:rPr>
                <w:rFonts w:ascii="Comic Sans MS" w:eastAsia="Calibri" w:hAnsi="Comic Sans MS" w:cs="Times New Roman"/>
                <w:noProof/>
                <w:lang w:eastAsia="en-GB"/>
              </w:rPr>
            </w:pPr>
          </w:p>
          <w:p w14:paraId="4182FF01" w14:textId="77777777" w:rsidR="00B56CD6" w:rsidRPr="00CC5EF8" w:rsidRDefault="00B56CD6" w:rsidP="00C83649">
            <w:pPr>
              <w:rPr>
                <w:rFonts w:ascii="Comic Sans MS" w:eastAsia="Calibri" w:hAnsi="Comic Sans MS" w:cs="Times New Roman"/>
                <w:noProof/>
                <w:lang w:eastAsia="en-GB"/>
              </w:rPr>
            </w:pPr>
          </w:p>
          <w:p w14:paraId="597DB050" w14:textId="77777777" w:rsidR="00B56CD6" w:rsidRPr="00CC5EF8" w:rsidRDefault="00B56CD6" w:rsidP="00C83649">
            <w:pPr>
              <w:rPr>
                <w:rFonts w:ascii="Comic Sans MS" w:eastAsia="Calibri" w:hAnsi="Comic Sans MS" w:cs="Times New Roman"/>
                <w:noProof/>
                <w:lang w:eastAsia="en-GB"/>
              </w:rPr>
            </w:pPr>
          </w:p>
          <w:p w14:paraId="2D5752E1" w14:textId="77777777" w:rsidR="00A76153" w:rsidRPr="00CC5EF8" w:rsidRDefault="00CB7A2A" w:rsidP="00B56CD6">
            <w:pPr>
              <w:jc w:val="center"/>
              <w:rPr>
                <w:rFonts w:ascii="Comic Sans MS" w:hAnsi="Comic Sans MS" w:cs="Arial"/>
              </w:rPr>
            </w:pPr>
            <w:r w:rsidRPr="00CC5EF8">
              <w:rPr>
                <w:rFonts w:ascii="Comic Sans MS" w:eastAsia="Calibri" w:hAnsi="Comic Sans MS" w:cs="Times New Roman"/>
                <w:noProof/>
                <w:lang w:eastAsia="en-GB"/>
              </w:rPr>
              <w:drawing>
                <wp:inline distT="0" distB="0" distL="0" distR="0" wp14:anchorId="629B4B53" wp14:editId="7AA59C78">
                  <wp:extent cx="676275" cy="906348"/>
                  <wp:effectExtent l="0" t="0" r="0" b="825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753" cy="913690"/>
                          </a:xfrm>
                          <a:prstGeom prst="rect">
                            <a:avLst/>
                          </a:prstGeom>
                          <a:noFill/>
                          <a:ln>
                            <a:noFill/>
                          </a:ln>
                        </pic:spPr>
                      </pic:pic>
                    </a:graphicData>
                  </a:graphic>
                </wp:inline>
              </w:drawing>
            </w:r>
          </w:p>
        </w:tc>
        <w:tc>
          <w:tcPr>
            <w:tcW w:w="8667" w:type="dxa"/>
          </w:tcPr>
          <w:p w14:paraId="4DB904D9" w14:textId="77777777" w:rsidR="0045110C" w:rsidRDefault="0045110C" w:rsidP="00F0290F">
            <w:pPr>
              <w:rPr>
                <w:rFonts w:ascii="Comic Sans MS" w:hAnsi="Comic Sans MS"/>
                <w:b/>
                <w:bCs/>
                <w:sz w:val="16"/>
                <w:szCs w:val="16"/>
              </w:rPr>
            </w:pPr>
          </w:p>
          <w:p w14:paraId="072F4021" w14:textId="7AF96C34" w:rsidR="00F0290F" w:rsidRPr="00D330B3" w:rsidRDefault="00F0290F" w:rsidP="00F0290F">
            <w:pPr>
              <w:rPr>
                <w:rFonts w:ascii="Comic Sans MS" w:hAnsi="Comic Sans MS"/>
                <w:b/>
                <w:bCs/>
                <w:sz w:val="20"/>
                <w:szCs w:val="20"/>
              </w:rPr>
            </w:pPr>
            <w:r w:rsidRPr="00D330B3">
              <w:rPr>
                <w:rFonts w:ascii="Comic Sans MS" w:hAnsi="Comic Sans MS"/>
                <w:b/>
                <w:bCs/>
                <w:sz w:val="20"/>
                <w:szCs w:val="20"/>
              </w:rPr>
              <w:t>Measurement: length &amp; Perimeter</w:t>
            </w:r>
          </w:p>
          <w:p w14:paraId="51B8BA36" w14:textId="3864D368" w:rsidR="00F0290F" w:rsidRPr="00D330B3" w:rsidRDefault="00F0290F" w:rsidP="00F0290F">
            <w:pPr>
              <w:pStyle w:val="ListParagraph"/>
              <w:numPr>
                <w:ilvl w:val="0"/>
                <w:numId w:val="11"/>
              </w:numPr>
              <w:spacing w:after="0" w:line="240" w:lineRule="auto"/>
              <w:rPr>
                <w:rFonts w:ascii="Comic Sans MS" w:hAnsi="Comic Sans MS"/>
                <w:sz w:val="20"/>
                <w:szCs w:val="20"/>
              </w:rPr>
            </w:pPr>
            <w:r w:rsidRPr="00D330B3">
              <w:rPr>
                <w:rFonts w:ascii="Comic Sans MS" w:hAnsi="Comic Sans MS"/>
                <w:sz w:val="20"/>
                <w:szCs w:val="20"/>
              </w:rPr>
              <w:t>recognise equivalent lengths (m-&gt; km)</w:t>
            </w:r>
          </w:p>
          <w:p w14:paraId="0F0F21B7" w14:textId="002C9D69" w:rsidR="00F0290F" w:rsidRPr="00D330B3" w:rsidRDefault="00F0290F" w:rsidP="00F0290F">
            <w:pPr>
              <w:pStyle w:val="ListParagraph"/>
              <w:numPr>
                <w:ilvl w:val="0"/>
                <w:numId w:val="11"/>
              </w:numPr>
              <w:spacing w:after="0" w:line="240" w:lineRule="auto"/>
              <w:rPr>
                <w:rFonts w:ascii="Comic Sans MS" w:hAnsi="Comic Sans MS"/>
                <w:sz w:val="20"/>
                <w:szCs w:val="20"/>
              </w:rPr>
            </w:pPr>
            <w:r w:rsidRPr="00D330B3">
              <w:rPr>
                <w:rFonts w:ascii="Comic Sans MS" w:hAnsi="Comic Sans MS"/>
                <w:sz w:val="20"/>
                <w:szCs w:val="20"/>
              </w:rPr>
              <w:t>Find the perimeter of rectilinear shapes by counting squares</w:t>
            </w:r>
          </w:p>
          <w:p w14:paraId="154B2DD4" w14:textId="3A8F3E04" w:rsidR="00F0290F" w:rsidRPr="00D330B3" w:rsidRDefault="00F0290F" w:rsidP="00F0290F">
            <w:pPr>
              <w:pStyle w:val="ListParagraph"/>
              <w:numPr>
                <w:ilvl w:val="0"/>
                <w:numId w:val="11"/>
              </w:numPr>
              <w:spacing w:after="0" w:line="240" w:lineRule="auto"/>
              <w:rPr>
                <w:rFonts w:ascii="Comic Sans MS" w:hAnsi="Comic Sans MS"/>
                <w:sz w:val="20"/>
                <w:szCs w:val="20"/>
              </w:rPr>
            </w:pPr>
            <w:r w:rsidRPr="00D330B3">
              <w:rPr>
                <w:rFonts w:ascii="Comic Sans MS" w:hAnsi="Comic Sans MS"/>
                <w:sz w:val="20"/>
                <w:szCs w:val="20"/>
              </w:rPr>
              <w:t>Calculate the perimeter of rectangles</w:t>
            </w:r>
          </w:p>
          <w:p w14:paraId="244AF77F" w14:textId="4A9F8761" w:rsidR="00F0290F" w:rsidRPr="00D330B3" w:rsidRDefault="00F0290F" w:rsidP="00F0290F">
            <w:pPr>
              <w:pStyle w:val="ListParagraph"/>
              <w:numPr>
                <w:ilvl w:val="0"/>
                <w:numId w:val="11"/>
              </w:numPr>
              <w:spacing w:after="0" w:line="240" w:lineRule="auto"/>
              <w:rPr>
                <w:rFonts w:ascii="Comic Sans MS" w:hAnsi="Comic Sans MS"/>
                <w:sz w:val="20"/>
                <w:szCs w:val="20"/>
              </w:rPr>
            </w:pPr>
            <w:r w:rsidRPr="00D330B3">
              <w:rPr>
                <w:rFonts w:ascii="Comic Sans MS" w:hAnsi="Comic Sans MS"/>
                <w:sz w:val="20"/>
                <w:szCs w:val="20"/>
              </w:rPr>
              <w:t xml:space="preserve">Calculate the perimeter of rectilinear shapes </w:t>
            </w:r>
          </w:p>
          <w:p w14:paraId="651983F5" w14:textId="05806357" w:rsidR="00F0290F" w:rsidRPr="00D330B3" w:rsidRDefault="00F0290F" w:rsidP="00F0290F">
            <w:pPr>
              <w:rPr>
                <w:rFonts w:ascii="Comic Sans MS" w:hAnsi="Comic Sans MS"/>
                <w:sz w:val="20"/>
                <w:szCs w:val="20"/>
              </w:rPr>
            </w:pPr>
          </w:p>
          <w:p w14:paraId="296FBC40" w14:textId="24FF9039" w:rsidR="00F0290F" w:rsidRPr="00D330B3" w:rsidRDefault="00F0290F" w:rsidP="00F0290F">
            <w:pPr>
              <w:rPr>
                <w:rFonts w:ascii="Comic Sans MS" w:hAnsi="Comic Sans MS"/>
                <w:b/>
                <w:bCs/>
                <w:sz w:val="20"/>
                <w:szCs w:val="20"/>
              </w:rPr>
            </w:pPr>
            <w:r w:rsidRPr="00D330B3">
              <w:rPr>
                <w:rFonts w:ascii="Comic Sans MS" w:hAnsi="Comic Sans MS"/>
                <w:b/>
                <w:bCs/>
                <w:sz w:val="20"/>
                <w:szCs w:val="20"/>
              </w:rPr>
              <w:t xml:space="preserve">Number: multiplication and division </w:t>
            </w:r>
          </w:p>
          <w:p w14:paraId="30000373" w14:textId="3B137F9E" w:rsidR="00F0290F" w:rsidRPr="00D330B3" w:rsidRDefault="00F0290F" w:rsidP="00F0290F">
            <w:pPr>
              <w:pStyle w:val="ListParagraph"/>
              <w:numPr>
                <w:ilvl w:val="0"/>
                <w:numId w:val="12"/>
              </w:numPr>
              <w:spacing w:after="0" w:line="240" w:lineRule="auto"/>
              <w:rPr>
                <w:rFonts w:ascii="Comic Sans MS" w:hAnsi="Comic Sans MS"/>
                <w:b/>
                <w:bCs/>
                <w:sz w:val="20"/>
                <w:szCs w:val="20"/>
              </w:rPr>
            </w:pPr>
            <w:r w:rsidRPr="00D330B3">
              <w:rPr>
                <w:rFonts w:ascii="Comic Sans MS" w:hAnsi="Comic Sans MS"/>
                <w:sz w:val="20"/>
                <w:szCs w:val="20"/>
              </w:rPr>
              <w:t>Multiply a whole number by 10, 100</w:t>
            </w:r>
          </w:p>
          <w:p w14:paraId="761393FB" w14:textId="7DB24269" w:rsidR="00F0290F" w:rsidRPr="00D330B3" w:rsidRDefault="00F0290F" w:rsidP="00F0290F">
            <w:pPr>
              <w:pStyle w:val="ListParagraph"/>
              <w:numPr>
                <w:ilvl w:val="0"/>
                <w:numId w:val="12"/>
              </w:numPr>
              <w:spacing w:after="0" w:line="240" w:lineRule="auto"/>
              <w:rPr>
                <w:rFonts w:ascii="Comic Sans MS" w:hAnsi="Comic Sans MS"/>
                <w:sz w:val="20"/>
                <w:szCs w:val="20"/>
              </w:rPr>
            </w:pPr>
            <w:r w:rsidRPr="00D330B3">
              <w:rPr>
                <w:rFonts w:ascii="Comic Sans MS" w:hAnsi="Comic Sans MS"/>
                <w:sz w:val="20"/>
                <w:szCs w:val="20"/>
              </w:rPr>
              <w:t>Divide a whole number by 10,100</w:t>
            </w:r>
          </w:p>
          <w:p w14:paraId="3AAAABA2" w14:textId="430CE520" w:rsidR="00F0290F" w:rsidRPr="00D330B3" w:rsidRDefault="00F0290F" w:rsidP="00F0290F">
            <w:pPr>
              <w:pStyle w:val="ListParagraph"/>
              <w:numPr>
                <w:ilvl w:val="0"/>
                <w:numId w:val="12"/>
              </w:numPr>
              <w:spacing w:after="0" w:line="240" w:lineRule="auto"/>
              <w:rPr>
                <w:rFonts w:ascii="Comic Sans MS" w:hAnsi="Comic Sans MS"/>
                <w:sz w:val="20"/>
                <w:szCs w:val="20"/>
              </w:rPr>
            </w:pPr>
            <w:r w:rsidRPr="00D330B3">
              <w:rPr>
                <w:rFonts w:ascii="Comic Sans MS" w:hAnsi="Comic Sans MS"/>
                <w:sz w:val="20"/>
                <w:szCs w:val="20"/>
              </w:rPr>
              <w:t xml:space="preserve">Represent </w:t>
            </w:r>
            <w:r w:rsidR="00AB029C" w:rsidRPr="00D330B3">
              <w:rPr>
                <w:rFonts w:ascii="Comic Sans MS" w:hAnsi="Comic Sans MS"/>
                <w:sz w:val="20"/>
                <w:szCs w:val="20"/>
              </w:rPr>
              <w:t>multiplying by</w:t>
            </w:r>
            <w:r w:rsidRPr="00D330B3">
              <w:rPr>
                <w:rFonts w:ascii="Comic Sans MS" w:hAnsi="Comic Sans MS"/>
                <w:sz w:val="20"/>
                <w:szCs w:val="20"/>
              </w:rPr>
              <w:t xml:space="preserve"> </w:t>
            </w:r>
            <w:r w:rsidR="001638C9" w:rsidRPr="00D330B3">
              <w:rPr>
                <w:rFonts w:ascii="Comic Sans MS" w:hAnsi="Comic Sans MS"/>
                <w:sz w:val="20"/>
                <w:szCs w:val="20"/>
              </w:rPr>
              <w:t>1 and</w:t>
            </w:r>
            <w:r w:rsidRPr="00D330B3">
              <w:rPr>
                <w:rFonts w:ascii="Comic Sans MS" w:hAnsi="Comic Sans MS"/>
                <w:sz w:val="20"/>
                <w:szCs w:val="20"/>
              </w:rPr>
              <w:t xml:space="preserve"> 0 </w:t>
            </w:r>
          </w:p>
          <w:p w14:paraId="101C497F" w14:textId="47660D58" w:rsidR="00F0290F" w:rsidRPr="00D330B3" w:rsidRDefault="00F0290F" w:rsidP="00F0290F">
            <w:pPr>
              <w:pStyle w:val="ListParagraph"/>
              <w:numPr>
                <w:ilvl w:val="0"/>
                <w:numId w:val="12"/>
              </w:numPr>
              <w:spacing w:after="0" w:line="240" w:lineRule="auto"/>
              <w:rPr>
                <w:rFonts w:ascii="Comic Sans MS" w:hAnsi="Comic Sans MS"/>
                <w:sz w:val="20"/>
                <w:szCs w:val="20"/>
              </w:rPr>
            </w:pPr>
            <w:r w:rsidRPr="00D330B3">
              <w:rPr>
                <w:rFonts w:ascii="Comic Sans MS" w:hAnsi="Comic Sans MS"/>
                <w:sz w:val="20"/>
                <w:szCs w:val="20"/>
              </w:rPr>
              <w:t>Represent dividing by 1 and itself</w:t>
            </w:r>
          </w:p>
          <w:p w14:paraId="01900904" w14:textId="2A78B760" w:rsidR="00F0290F" w:rsidRPr="00D330B3" w:rsidRDefault="00F0290F" w:rsidP="00F0290F">
            <w:pPr>
              <w:pStyle w:val="ListParagraph"/>
              <w:numPr>
                <w:ilvl w:val="0"/>
                <w:numId w:val="12"/>
              </w:numPr>
              <w:spacing w:after="0" w:line="240" w:lineRule="auto"/>
              <w:rPr>
                <w:rFonts w:ascii="Comic Sans MS" w:hAnsi="Comic Sans MS"/>
                <w:sz w:val="20"/>
                <w:szCs w:val="20"/>
              </w:rPr>
            </w:pPr>
            <w:r w:rsidRPr="00D330B3">
              <w:rPr>
                <w:rFonts w:ascii="Comic Sans MS" w:hAnsi="Comic Sans MS"/>
                <w:sz w:val="20"/>
                <w:szCs w:val="20"/>
              </w:rPr>
              <w:t>Multiplying and divid</w:t>
            </w:r>
            <w:r w:rsidR="008F3B78" w:rsidRPr="00D330B3">
              <w:rPr>
                <w:rFonts w:ascii="Comic Sans MS" w:hAnsi="Comic Sans MS"/>
                <w:sz w:val="20"/>
                <w:szCs w:val="20"/>
              </w:rPr>
              <w:t>i</w:t>
            </w:r>
            <w:r w:rsidRPr="00D330B3">
              <w:rPr>
                <w:rFonts w:ascii="Comic Sans MS" w:hAnsi="Comic Sans MS"/>
                <w:sz w:val="20"/>
                <w:szCs w:val="20"/>
              </w:rPr>
              <w:t xml:space="preserve">ng by 6,8, and 7 </w:t>
            </w:r>
          </w:p>
          <w:p w14:paraId="4A651A42" w14:textId="77777777" w:rsidR="00F0290F" w:rsidRPr="00D330B3" w:rsidRDefault="00F0290F" w:rsidP="00F0290F">
            <w:pPr>
              <w:pStyle w:val="ListParagraph"/>
              <w:spacing w:after="0" w:line="240" w:lineRule="auto"/>
              <w:rPr>
                <w:rFonts w:ascii="Comic Sans MS" w:hAnsi="Comic Sans MS"/>
                <w:sz w:val="20"/>
                <w:szCs w:val="20"/>
              </w:rPr>
            </w:pPr>
          </w:p>
          <w:p w14:paraId="4CE4DA39" w14:textId="338E1A18" w:rsidR="00816DB8" w:rsidRPr="00D330B3" w:rsidRDefault="00816DB8" w:rsidP="00816DB8">
            <w:pPr>
              <w:ind w:right="120"/>
              <w:rPr>
                <w:rFonts w:ascii="Comic Sans MS" w:eastAsia="Comic Sans MS" w:hAnsi="Comic Sans MS" w:cs="Comic Sans MS"/>
                <w:b/>
                <w:bCs/>
                <w:sz w:val="20"/>
                <w:szCs w:val="20"/>
                <w:u w:val="single"/>
              </w:rPr>
            </w:pPr>
            <w:r w:rsidRPr="00D330B3">
              <w:rPr>
                <w:rFonts w:ascii="Comic Sans MS" w:eastAsia="Comic Sans MS" w:hAnsi="Comic Sans MS" w:cs="Comic Sans MS"/>
                <w:b/>
                <w:bCs/>
                <w:sz w:val="20"/>
                <w:szCs w:val="20"/>
                <w:u w:val="single"/>
              </w:rPr>
              <w:t>Time</w:t>
            </w:r>
            <w:r w:rsidR="008F3B78" w:rsidRPr="00D330B3">
              <w:rPr>
                <w:rFonts w:ascii="Comic Sans MS" w:eastAsia="Comic Sans MS" w:hAnsi="Comic Sans MS" w:cs="Comic Sans MS"/>
                <w:b/>
                <w:bCs/>
                <w:sz w:val="20"/>
                <w:szCs w:val="20"/>
                <w:u w:val="single"/>
              </w:rPr>
              <w:t xml:space="preserve">s </w:t>
            </w:r>
            <w:r w:rsidRPr="00D330B3">
              <w:rPr>
                <w:rFonts w:ascii="Comic Sans MS" w:eastAsia="Comic Sans MS" w:hAnsi="Comic Sans MS" w:cs="Comic Sans MS"/>
                <w:b/>
                <w:bCs/>
                <w:sz w:val="20"/>
                <w:szCs w:val="20"/>
                <w:u w:val="single"/>
              </w:rPr>
              <w:t>tables</w:t>
            </w:r>
          </w:p>
          <w:p w14:paraId="4F2A350A" w14:textId="77777777" w:rsidR="00273723" w:rsidRPr="00D330B3" w:rsidRDefault="00816DB8" w:rsidP="004115F0">
            <w:pPr>
              <w:rPr>
                <w:rFonts w:ascii="Comic Sans MS" w:eastAsia="Comic Sans MS" w:hAnsi="Comic Sans MS" w:cs="Comic Sans MS"/>
                <w:sz w:val="20"/>
                <w:szCs w:val="20"/>
              </w:rPr>
            </w:pPr>
            <w:r w:rsidRPr="00D330B3">
              <w:rPr>
                <w:rFonts w:ascii="Comic Sans MS" w:eastAsia="Comic Sans MS" w:hAnsi="Comic Sans MS" w:cs="Comic Sans MS"/>
                <w:sz w:val="20"/>
                <w:szCs w:val="20"/>
              </w:rPr>
              <w:t xml:space="preserve">By the </w:t>
            </w:r>
            <w:r w:rsidRPr="00D330B3">
              <w:rPr>
                <w:rFonts w:ascii="Comic Sans MS" w:eastAsia="Comic Sans MS" w:hAnsi="Comic Sans MS" w:cs="Comic Sans MS"/>
                <w:b/>
                <w:sz w:val="20"/>
                <w:szCs w:val="20"/>
                <w:u w:val="single"/>
              </w:rPr>
              <w:t>end of year 4</w:t>
            </w:r>
            <w:r w:rsidRPr="00D330B3">
              <w:rPr>
                <w:rFonts w:ascii="Comic Sans MS" w:eastAsia="Comic Sans MS" w:hAnsi="Comic Sans MS" w:cs="Comic Sans MS"/>
                <w:sz w:val="20"/>
                <w:szCs w:val="20"/>
              </w:rPr>
              <w:t xml:space="preserve"> all children are expected to know all the multiplication and corresponding division facts of all times tables up to 12 x </w:t>
            </w:r>
            <w:r w:rsidR="0088779D" w:rsidRPr="00D330B3">
              <w:rPr>
                <w:rFonts w:ascii="Comic Sans MS" w:eastAsia="Comic Sans MS" w:hAnsi="Comic Sans MS" w:cs="Comic Sans MS"/>
                <w:sz w:val="20"/>
                <w:szCs w:val="20"/>
              </w:rPr>
              <w:t>12.</w:t>
            </w:r>
            <w:r w:rsidRPr="00D330B3">
              <w:rPr>
                <w:rFonts w:ascii="Comic Sans MS" w:eastAsia="Comic Sans MS" w:hAnsi="Comic Sans MS" w:cs="Comic Sans MS"/>
                <w:sz w:val="20"/>
                <w:szCs w:val="20"/>
              </w:rPr>
              <w:t xml:space="preserve"> To support this, they will be continuing their use of Times Table Rock stars with </w:t>
            </w:r>
            <w:r w:rsidR="00273723" w:rsidRPr="00D330B3">
              <w:rPr>
                <w:rFonts w:ascii="Comic Sans MS" w:eastAsia="Comic Sans MS" w:hAnsi="Comic Sans MS" w:cs="Comic Sans MS"/>
                <w:sz w:val="20"/>
                <w:szCs w:val="20"/>
              </w:rPr>
              <w:t>three</w:t>
            </w:r>
            <w:r w:rsidRPr="00D330B3">
              <w:rPr>
                <w:rFonts w:ascii="Comic Sans MS" w:eastAsia="Comic Sans MS" w:hAnsi="Comic Sans MS" w:cs="Comic Sans MS"/>
                <w:sz w:val="20"/>
                <w:szCs w:val="20"/>
              </w:rPr>
              <w:t xml:space="preserve"> weekly tests on the times table focus of the week</w:t>
            </w:r>
            <w:r w:rsidR="00273723" w:rsidRPr="00D330B3">
              <w:rPr>
                <w:rFonts w:ascii="Comic Sans MS" w:eastAsia="Comic Sans MS" w:hAnsi="Comic Sans MS" w:cs="Comic Sans MS"/>
                <w:sz w:val="20"/>
                <w:szCs w:val="20"/>
              </w:rPr>
              <w:t>.</w:t>
            </w:r>
          </w:p>
          <w:p w14:paraId="55790165" w14:textId="4DFBC7BB" w:rsidR="0045110C" w:rsidRPr="00273723" w:rsidRDefault="0045110C" w:rsidP="004115F0">
            <w:pPr>
              <w:rPr>
                <w:rFonts w:ascii="Comic Sans MS" w:hAnsi="Comic Sans MS"/>
              </w:rPr>
            </w:pPr>
          </w:p>
        </w:tc>
      </w:tr>
      <w:tr w:rsidR="00664492" w:rsidRPr="00CC5EF8" w14:paraId="4B167950" w14:textId="77777777" w:rsidTr="00CC5EF8">
        <w:trPr>
          <w:trHeight w:val="1693"/>
        </w:trPr>
        <w:tc>
          <w:tcPr>
            <w:tcW w:w="2107" w:type="dxa"/>
            <w:vAlign w:val="center"/>
          </w:tcPr>
          <w:p w14:paraId="73BFD002" w14:textId="77777777" w:rsidR="00664492" w:rsidRPr="00CC5EF8" w:rsidRDefault="00A76153" w:rsidP="00A65C11">
            <w:pPr>
              <w:jc w:val="center"/>
              <w:rPr>
                <w:rFonts w:ascii="Comic Sans MS" w:hAnsi="Comic Sans MS" w:cs="Arial"/>
                <w:b/>
              </w:rPr>
            </w:pPr>
            <w:r w:rsidRPr="00CC5EF8">
              <w:rPr>
                <w:rFonts w:ascii="Comic Sans MS" w:hAnsi="Comic Sans MS" w:cs="Arial"/>
                <w:b/>
              </w:rPr>
              <w:t>SCIENCE</w:t>
            </w:r>
          </w:p>
          <w:p w14:paraId="17745CD4" w14:textId="77777777" w:rsidR="00664492" w:rsidRPr="00CC5EF8" w:rsidRDefault="00664492" w:rsidP="00A65C11">
            <w:pPr>
              <w:jc w:val="center"/>
              <w:rPr>
                <w:rFonts w:ascii="Comic Sans MS" w:hAnsi="Comic Sans MS" w:cs="Arial"/>
                <w:b/>
              </w:rPr>
            </w:pPr>
          </w:p>
          <w:p w14:paraId="4F4F8719" w14:textId="209BE386" w:rsidR="00A76153" w:rsidRPr="00CC5EF8" w:rsidRDefault="00CB7A2A" w:rsidP="00A65C11">
            <w:pPr>
              <w:jc w:val="center"/>
              <w:rPr>
                <w:rFonts w:ascii="Comic Sans MS" w:hAnsi="Comic Sans MS" w:cs="Arial"/>
                <w:b/>
              </w:rPr>
            </w:pPr>
            <w:r w:rsidRPr="00CC5EF8">
              <w:rPr>
                <w:rFonts w:ascii="Comic Sans MS" w:eastAsia="Calibri" w:hAnsi="Comic Sans MS" w:cs="Times New Roman"/>
                <w:noProof/>
                <w:lang w:eastAsia="en-GB"/>
              </w:rPr>
              <w:drawing>
                <wp:inline distT="0" distB="0" distL="0" distR="0" wp14:anchorId="3E70A852" wp14:editId="02F62E08">
                  <wp:extent cx="5810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8667" w:type="dxa"/>
          </w:tcPr>
          <w:p w14:paraId="6AECFB5A" w14:textId="77777777" w:rsidR="0045110C" w:rsidRDefault="0045110C" w:rsidP="00882BD1">
            <w:pPr>
              <w:pStyle w:val="NoSpacing"/>
              <w:jc w:val="both"/>
              <w:rPr>
                <w:rFonts w:ascii="Comic Sans MS" w:hAnsi="Comic Sans MS" w:cs="Tahoma"/>
                <w:sz w:val="20"/>
                <w:szCs w:val="20"/>
              </w:rPr>
            </w:pPr>
          </w:p>
          <w:p w14:paraId="66C5CC39" w14:textId="21418DE3" w:rsidR="00882BD1" w:rsidRDefault="00882BD1" w:rsidP="00882BD1">
            <w:pPr>
              <w:pStyle w:val="NoSpacing"/>
              <w:jc w:val="both"/>
              <w:rPr>
                <w:rFonts w:ascii="Comic Sans MS" w:hAnsi="Comic Sans MS" w:cs="Tahoma"/>
                <w:sz w:val="20"/>
                <w:szCs w:val="20"/>
              </w:rPr>
            </w:pPr>
            <w:r w:rsidRPr="00B746C8">
              <w:rPr>
                <w:rFonts w:ascii="Comic Sans MS" w:hAnsi="Comic Sans MS" w:cs="Tahoma"/>
                <w:sz w:val="20"/>
                <w:szCs w:val="20"/>
              </w:rPr>
              <w:t xml:space="preserve">For our topic on </w:t>
            </w:r>
            <w:r w:rsidRPr="00B746C8">
              <w:rPr>
                <w:rFonts w:ascii="Comic Sans MS" w:hAnsi="Comic Sans MS" w:cs="Tahoma"/>
                <w:b/>
                <w:bCs/>
                <w:sz w:val="20"/>
                <w:szCs w:val="20"/>
              </w:rPr>
              <w:t>Eating and digestion</w:t>
            </w:r>
            <w:r w:rsidRPr="00B746C8">
              <w:rPr>
                <w:rFonts w:ascii="Comic Sans MS" w:hAnsi="Comic Sans MS" w:cs="Tahoma"/>
                <w:sz w:val="20"/>
                <w:szCs w:val="20"/>
              </w:rPr>
              <w:t xml:space="preserve"> we will be learning</w:t>
            </w:r>
            <w:r w:rsidR="002A5FEC">
              <w:rPr>
                <w:rFonts w:ascii="Comic Sans MS" w:hAnsi="Comic Sans MS" w:cs="Tahoma"/>
                <w:sz w:val="20"/>
                <w:szCs w:val="20"/>
              </w:rPr>
              <w:t xml:space="preserve">: </w:t>
            </w:r>
          </w:p>
          <w:p w14:paraId="4A4FD413" w14:textId="77777777" w:rsidR="002A5FEC" w:rsidRPr="00B746C8" w:rsidRDefault="002A5FEC" w:rsidP="00882BD1">
            <w:pPr>
              <w:pStyle w:val="NoSpacing"/>
              <w:jc w:val="both"/>
              <w:rPr>
                <w:rFonts w:ascii="Comic Sans MS" w:hAnsi="Comic Sans MS" w:cs="Tahoma"/>
                <w:sz w:val="20"/>
                <w:szCs w:val="20"/>
              </w:rPr>
            </w:pPr>
          </w:p>
          <w:p w14:paraId="0DFC658D" w14:textId="5F86A577" w:rsidR="00882BD1" w:rsidRPr="00B746C8" w:rsidRDefault="00882BD1" w:rsidP="00AB029C">
            <w:pPr>
              <w:pStyle w:val="ListParagraph"/>
              <w:numPr>
                <w:ilvl w:val="0"/>
                <w:numId w:val="8"/>
              </w:numPr>
              <w:autoSpaceDE w:val="0"/>
              <w:autoSpaceDN w:val="0"/>
              <w:adjustRightInd w:val="0"/>
              <w:spacing w:after="0" w:line="240" w:lineRule="auto"/>
              <w:rPr>
                <w:rFonts w:ascii="Comic Sans MS" w:hAnsi="Comic Sans MS" w:cs="ArialMT"/>
                <w:color w:val="231F20"/>
                <w:sz w:val="20"/>
                <w:szCs w:val="20"/>
              </w:rPr>
            </w:pPr>
            <w:r w:rsidRPr="00B746C8">
              <w:rPr>
                <w:rFonts w:ascii="Comic Sans MS" w:hAnsi="Comic Sans MS"/>
                <w:sz w:val="20"/>
                <w:szCs w:val="20"/>
              </w:rPr>
              <w:t>About the diets of different animals</w:t>
            </w:r>
          </w:p>
          <w:p w14:paraId="0E38F183" w14:textId="3F40C245" w:rsidR="00AB029C" w:rsidRPr="00B746C8" w:rsidRDefault="00AB029C" w:rsidP="00AB029C">
            <w:pPr>
              <w:pStyle w:val="ListParagraph"/>
              <w:numPr>
                <w:ilvl w:val="0"/>
                <w:numId w:val="8"/>
              </w:numPr>
              <w:autoSpaceDE w:val="0"/>
              <w:autoSpaceDN w:val="0"/>
              <w:adjustRightInd w:val="0"/>
              <w:spacing w:after="0" w:line="240" w:lineRule="auto"/>
              <w:rPr>
                <w:rFonts w:ascii="Comic Sans MS" w:hAnsi="Comic Sans MS" w:cs="ArialMT"/>
                <w:color w:val="231F20"/>
                <w:sz w:val="20"/>
                <w:szCs w:val="20"/>
              </w:rPr>
            </w:pPr>
            <w:r w:rsidRPr="00B746C8">
              <w:rPr>
                <w:rFonts w:ascii="Comic Sans MS" w:hAnsi="Comic Sans MS" w:cs="ArialMT"/>
                <w:color w:val="231F20"/>
                <w:sz w:val="20"/>
                <w:szCs w:val="20"/>
              </w:rPr>
              <w:t>How our digestive system works.</w:t>
            </w:r>
          </w:p>
          <w:p w14:paraId="3995F420" w14:textId="77777777" w:rsidR="00AB029C" w:rsidRPr="00B746C8" w:rsidRDefault="00AB029C" w:rsidP="00AB029C">
            <w:pPr>
              <w:pStyle w:val="ListParagraph"/>
              <w:numPr>
                <w:ilvl w:val="0"/>
                <w:numId w:val="8"/>
              </w:numPr>
              <w:autoSpaceDE w:val="0"/>
              <w:autoSpaceDN w:val="0"/>
              <w:adjustRightInd w:val="0"/>
              <w:spacing w:after="0" w:line="240" w:lineRule="auto"/>
              <w:rPr>
                <w:rFonts w:ascii="Comic Sans MS" w:hAnsi="Comic Sans MS" w:cs="ArialMT"/>
                <w:color w:val="231F20"/>
                <w:sz w:val="20"/>
                <w:szCs w:val="20"/>
              </w:rPr>
            </w:pPr>
            <w:r w:rsidRPr="00B746C8">
              <w:rPr>
                <w:rFonts w:ascii="Comic Sans MS" w:hAnsi="Comic Sans MS" w:cs="ArialMT"/>
                <w:color w:val="231F20"/>
                <w:sz w:val="20"/>
                <w:szCs w:val="20"/>
              </w:rPr>
              <w:t>The different parts of the digestive system.</w:t>
            </w:r>
          </w:p>
          <w:p w14:paraId="48C338AE" w14:textId="77777777" w:rsidR="00AB029C" w:rsidRPr="00B746C8" w:rsidRDefault="00AB029C" w:rsidP="00AB029C">
            <w:pPr>
              <w:pStyle w:val="ListParagraph"/>
              <w:numPr>
                <w:ilvl w:val="0"/>
                <w:numId w:val="8"/>
              </w:numPr>
              <w:autoSpaceDE w:val="0"/>
              <w:autoSpaceDN w:val="0"/>
              <w:adjustRightInd w:val="0"/>
              <w:spacing w:after="0" w:line="240" w:lineRule="auto"/>
              <w:rPr>
                <w:rFonts w:ascii="Comic Sans MS" w:hAnsi="Comic Sans MS" w:cs="ArialMT"/>
                <w:color w:val="231F20"/>
                <w:sz w:val="20"/>
                <w:szCs w:val="20"/>
              </w:rPr>
            </w:pPr>
            <w:r w:rsidRPr="00B746C8">
              <w:rPr>
                <w:rFonts w:ascii="Comic Sans MS" w:hAnsi="Comic Sans MS" w:cs="ArialMT"/>
                <w:color w:val="231F20"/>
                <w:sz w:val="20"/>
                <w:szCs w:val="20"/>
              </w:rPr>
              <w:t>How to prepare a balanced meal.</w:t>
            </w:r>
          </w:p>
          <w:p w14:paraId="046248E0" w14:textId="77777777" w:rsidR="00AB029C" w:rsidRPr="00B746C8" w:rsidRDefault="00AB029C" w:rsidP="00AB029C">
            <w:pPr>
              <w:pStyle w:val="ListParagraph"/>
              <w:numPr>
                <w:ilvl w:val="0"/>
                <w:numId w:val="8"/>
              </w:numPr>
              <w:autoSpaceDE w:val="0"/>
              <w:autoSpaceDN w:val="0"/>
              <w:adjustRightInd w:val="0"/>
              <w:spacing w:after="0" w:line="240" w:lineRule="auto"/>
              <w:rPr>
                <w:rFonts w:ascii="Comic Sans MS" w:hAnsi="Comic Sans MS" w:cs="ArialMT"/>
                <w:color w:val="231F20"/>
                <w:sz w:val="20"/>
                <w:szCs w:val="20"/>
              </w:rPr>
            </w:pPr>
            <w:r w:rsidRPr="00B746C8">
              <w:rPr>
                <w:rFonts w:ascii="Comic Sans MS" w:hAnsi="Comic Sans MS" w:cs="ArialMT"/>
                <w:color w:val="231F20"/>
                <w:sz w:val="20"/>
                <w:szCs w:val="20"/>
              </w:rPr>
              <w:t>What the different food groups do and how they help our body.</w:t>
            </w:r>
          </w:p>
          <w:p w14:paraId="49926ECC" w14:textId="77777777" w:rsidR="00AB029C" w:rsidRPr="00B746C8" w:rsidRDefault="00AB029C" w:rsidP="00AB029C">
            <w:pPr>
              <w:pStyle w:val="ListParagraph"/>
              <w:numPr>
                <w:ilvl w:val="0"/>
                <w:numId w:val="8"/>
              </w:numPr>
              <w:autoSpaceDE w:val="0"/>
              <w:autoSpaceDN w:val="0"/>
              <w:adjustRightInd w:val="0"/>
              <w:spacing w:after="0" w:line="240" w:lineRule="auto"/>
              <w:rPr>
                <w:rFonts w:ascii="Comic Sans MS" w:hAnsi="Comic Sans MS" w:cs="ArialMT"/>
                <w:color w:val="231F20"/>
                <w:sz w:val="20"/>
                <w:szCs w:val="20"/>
              </w:rPr>
            </w:pPr>
            <w:r w:rsidRPr="00B746C8">
              <w:rPr>
                <w:rFonts w:ascii="Comic Sans MS" w:hAnsi="Comic Sans MS" w:cs="ArialMT"/>
                <w:color w:val="231F20"/>
                <w:sz w:val="20"/>
                <w:szCs w:val="20"/>
              </w:rPr>
              <w:t xml:space="preserve">Food chains </w:t>
            </w:r>
          </w:p>
          <w:p w14:paraId="549080BE" w14:textId="77777777" w:rsidR="0088779D" w:rsidRPr="00B746C8" w:rsidRDefault="0088779D" w:rsidP="0088779D">
            <w:pPr>
              <w:pStyle w:val="ListParagraph"/>
              <w:autoSpaceDE w:val="0"/>
              <w:autoSpaceDN w:val="0"/>
              <w:adjustRightInd w:val="0"/>
              <w:spacing w:after="0" w:line="240" w:lineRule="auto"/>
              <w:rPr>
                <w:rFonts w:ascii="Comic Sans MS" w:hAnsi="Comic Sans MS" w:cs="ArialMT"/>
                <w:color w:val="231F20"/>
                <w:sz w:val="20"/>
                <w:szCs w:val="20"/>
              </w:rPr>
            </w:pPr>
          </w:p>
          <w:p w14:paraId="6D9BA97B" w14:textId="77777777" w:rsidR="00386471" w:rsidRDefault="002A5FEC" w:rsidP="0088779D">
            <w:pPr>
              <w:rPr>
                <w:rFonts w:ascii="Comic Sans MS" w:hAnsi="Comic Sans MS" w:cs="Arial"/>
                <w:color w:val="0B0C0C"/>
                <w:sz w:val="20"/>
                <w:szCs w:val="20"/>
                <w:shd w:val="clear" w:color="auto" w:fill="FFFFFF"/>
              </w:rPr>
            </w:pPr>
            <w:r w:rsidRPr="002A5FEC">
              <w:rPr>
                <w:rFonts w:ascii="Comic Sans MS" w:hAnsi="Comic Sans MS" w:cs="Arial"/>
                <w:color w:val="0B0C0C"/>
                <w:sz w:val="20"/>
                <w:szCs w:val="20"/>
                <w:shd w:val="clear" w:color="auto" w:fill="FFFFFF"/>
              </w:rPr>
              <w:t>There will be an emphasis on asking scientific questions, developing investigative skills and writing up investigations.</w:t>
            </w:r>
            <w:r>
              <w:rPr>
                <w:rFonts w:ascii="Comic Sans MS" w:hAnsi="Comic Sans MS" w:cs="Arial"/>
                <w:color w:val="0B0C0C"/>
                <w:sz w:val="20"/>
                <w:szCs w:val="20"/>
                <w:shd w:val="clear" w:color="auto" w:fill="FFFFFF"/>
              </w:rPr>
              <w:t xml:space="preserve"> </w:t>
            </w:r>
            <w:r w:rsidR="0088779D" w:rsidRPr="00B746C8">
              <w:rPr>
                <w:rFonts w:ascii="Comic Sans MS" w:hAnsi="Comic Sans MS" w:cs="Arial"/>
                <w:color w:val="0B0C0C"/>
                <w:sz w:val="20"/>
                <w:szCs w:val="20"/>
                <w:shd w:val="clear" w:color="auto" w:fill="FFFFFF"/>
              </w:rPr>
              <w:t>The principal focus of science teaching in lower Key Stage 2 is to enable pupils to broaden their scientific view of the world around them. They will do this through exploring, talking about, testing, developing ideas about everyday phenomena and the relationships between living things and familiar environments. They will begin to develop their ideas about functions, relationships and interactions.</w:t>
            </w:r>
          </w:p>
          <w:p w14:paraId="7F35B966" w14:textId="73B7CF61" w:rsidR="002A5FEC" w:rsidRPr="00B746C8" w:rsidRDefault="002A5FEC" w:rsidP="0088779D">
            <w:pPr>
              <w:rPr>
                <w:rFonts w:ascii="Comic Sans MS" w:hAnsi="Comic Sans MS" w:cs="Arial"/>
                <w:sz w:val="20"/>
                <w:szCs w:val="20"/>
              </w:rPr>
            </w:pPr>
          </w:p>
        </w:tc>
      </w:tr>
      <w:tr w:rsidR="00664492" w:rsidRPr="00CC5EF8" w14:paraId="61A35419" w14:textId="77777777" w:rsidTr="00CC5EF8">
        <w:trPr>
          <w:trHeight w:val="1693"/>
        </w:trPr>
        <w:tc>
          <w:tcPr>
            <w:tcW w:w="2107" w:type="dxa"/>
            <w:vAlign w:val="center"/>
          </w:tcPr>
          <w:p w14:paraId="741E7F3A" w14:textId="77777777" w:rsidR="00891ABE" w:rsidRPr="00CC5EF8" w:rsidRDefault="00891ABE" w:rsidP="00A65C11">
            <w:pPr>
              <w:jc w:val="center"/>
              <w:rPr>
                <w:rFonts w:ascii="Comic Sans MS" w:hAnsi="Comic Sans MS" w:cs="Arial"/>
                <w:b/>
              </w:rPr>
            </w:pPr>
            <w:r w:rsidRPr="00CC5EF8">
              <w:rPr>
                <w:rFonts w:ascii="Comic Sans MS" w:hAnsi="Comic Sans MS" w:cs="Arial"/>
                <w:b/>
              </w:rPr>
              <w:t>PSHE</w:t>
            </w:r>
          </w:p>
          <w:p w14:paraId="5103BD7E" w14:textId="77777777" w:rsidR="00891ABE" w:rsidRPr="00CC5EF8" w:rsidRDefault="00891ABE" w:rsidP="00A65C11">
            <w:pPr>
              <w:jc w:val="center"/>
              <w:rPr>
                <w:rFonts w:ascii="Comic Sans MS" w:hAnsi="Comic Sans MS" w:cs="Arial"/>
                <w:b/>
              </w:rPr>
            </w:pPr>
          </w:p>
          <w:p w14:paraId="0A589EB8" w14:textId="5B3C6E77" w:rsidR="00891ABE" w:rsidRPr="00CC5EF8" w:rsidRDefault="0092774A" w:rsidP="00A65C11">
            <w:pPr>
              <w:jc w:val="center"/>
              <w:rPr>
                <w:rFonts w:ascii="Comic Sans MS" w:hAnsi="Comic Sans MS" w:cs="Arial"/>
                <w:b/>
              </w:rPr>
            </w:pPr>
            <w:r w:rsidRPr="00CC5EF8">
              <w:rPr>
                <w:rFonts w:ascii="Comic Sans MS" w:hAnsi="Comic Sans MS"/>
                <w:noProof/>
                <w:lang w:eastAsia="en-GB"/>
              </w:rPr>
              <w:drawing>
                <wp:inline distT="0" distB="0" distL="0" distR="0" wp14:anchorId="3866C4D7" wp14:editId="599A3E60">
                  <wp:extent cx="953458" cy="1050662"/>
                  <wp:effectExtent l="0" t="0" r="0" b="0"/>
                  <wp:docPr id="6" name="Picture 6" descr="https://img.cdn.schooljotter2.com/sampled/1098782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987825/900/0/no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4964" cy="1063340"/>
                          </a:xfrm>
                          <a:prstGeom prst="rect">
                            <a:avLst/>
                          </a:prstGeom>
                          <a:noFill/>
                          <a:ln>
                            <a:noFill/>
                          </a:ln>
                        </pic:spPr>
                      </pic:pic>
                    </a:graphicData>
                  </a:graphic>
                </wp:inline>
              </w:drawing>
            </w:r>
          </w:p>
        </w:tc>
        <w:tc>
          <w:tcPr>
            <w:tcW w:w="8667" w:type="dxa"/>
          </w:tcPr>
          <w:p w14:paraId="10CA25FA" w14:textId="77777777" w:rsidR="0045110C" w:rsidRDefault="0045110C" w:rsidP="0075288C">
            <w:pPr>
              <w:rPr>
                <w:rFonts w:ascii="Comic Sans MS" w:hAnsi="Comic Sans MS"/>
                <w:b/>
                <w:sz w:val="20"/>
                <w:szCs w:val="20"/>
              </w:rPr>
            </w:pPr>
          </w:p>
          <w:p w14:paraId="37C64603" w14:textId="2073AD40" w:rsidR="0075288C" w:rsidRDefault="0075288C" w:rsidP="0075288C">
            <w:pPr>
              <w:rPr>
                <w:rFonts w:ascii="Comic Sans MS" w:hAnsi="Comic Sans MS"/>
                <w:b/>
                <w:sz w:val="20"/>
                <w:szCs w:val="20"/>
              </w:rPr>
            </w:pPr>
            <w:r>
              <w:rPr>
                <w:rFonts w:ascii="Comic Sans MS" w:hAnsi="Comic Sans MS"/>
                <w:b/>
                <w:sz w:val="20"/>
                <w:szCs w:val="20"/>
              </w:rPr>
              <w:t>Celebrating Differences</w:t>
            </w:r>
          </w:p>
          <w:p w14:paraId="3F7A9201" w14:textId="1634F375" w:rsidR="0075288C" w:rsidRDefault="0075288C" w:rsidP="0075288C">
            <w:pPr>
              <w:rPr>
                <w:rFonts w:ascii="Comic Sans MS" w:hAnsi="Comic Sans MS"/>
                <w:bCs/>
                <w:sz w:val="20"/>
                <w:szCs w:val="20"/>
              </w:rPr>
            </w:pPr>
            <w:r>
              <w:rPr>
                <w:rFonts w:ascii="Comic Sans MS" w:hAnsi="Comic Sans MS"/>
                <w:bCs/>
                <w:sz w:val="20"/>
                <w:szCs w:val="20"/>
              </w:rPr>
              <w:t>Accept that everyone is different</w:t>
            </w:r>
          </w:p>
          <w:p w14:paraId="1B8E714F" w14:textId="61453550" w:rsidR="0075288C" w:rsidRDefault="0075288C" w:rsidP="0075288C">
            <w:pPr>
              <w:rPr>
                <w:rFonts w:ascii="Comic Sans MS" w:hAnsi="Comic Sans MS"/>
                <w:bCs/>
                <w:sz w:val="20"/>
                <w:szCs w:val="20"/>
              </w:rPr>
            </w:pPr>
            <w:r>
              <w:rPr>
                <w:rFonts w:ascii="Comic Sans MS" w:hAnsi="Comic Sans MS"/>
                <w:bCs/>
                <w:sz w:val="20"/>
                <w:szCs w:val="20"/>
              </w:rPr>
              <w:t>Include others when working and playing</w:t>
            </w:r>
          </w:p>
          <w:p w14:paraId="371B3799" w14:textId="379E657F" w:rsidR="0075288C" w:rsidRDefault="0075288C" w:rsidP="0075288C">
            <w:pPr>
              <w:rPr>
                <w:rFonts w:ascii="Comic Sans MS" w:hAnsi="Comic Sans MS"/>
                <w:bCs/>
                <w:sz w:val="20"/>
                <w:szCs w:val="20"/>
              </w:rPr>
            </w:pPr>
            <w:r>
              <w:rPr>
                <w:rFonts w:ascii="Comic Sans MS" w:hAnsi="Comic Sans MS"/>
                <w:bCs/>
                <w:sz w:val="20"/>
                <w:szCs w:val="20"/>
              </w:rPr>
              <w:t>Helping someone who is being bullied</w:t>
            </w:r>
          </w:p>
          <w:p w14:paraId="52A88DCE" w14:textId="05995860" w:rsidR="0075288C" w:rsidRDefault="0075288C" w:rsidP="0075288C">
            <w:pPr>
              <w:rPr>
                <w:rFonts w:ascii="Comic Sans MS" w:hAnsi="Comic Sans MS"/>
                <w:bCs/>
                <w:sz w:val="20"/>
                <w:szCs w:val="20"/>
              </w:rPr>
            </w:pPr>
            <w:r>
              <w:rPr>
                <w:rFonts w:ascii="Comic Sans MS" w:hAnsi="Comic Sans MS"/>
                <w:bCs/>
                <w:sz w:val="20"/>
                <w:szCs w:val="20"/>
              </w:rPr>
              <w:t>Problem solving</w:t>
            </w:r>
          </w:p>
          <w:p w14:paraId="66DFFCBE" w14:textId="41C3E3B3" w:rsidR="0075288C" w:rsidRDefault="0075288C" w:rsidP="0075288C">
            <w:pPr>
              <w:rPr>
                <w:rFonts w:ascii="Comic Sans MS" w:hAnsi="Comic Sans MS"/>
                <w:bCs/>
                <w:sz w:val="20"/>
                <w:szCs w:val="20"/>
              </w:rPr>
            </w:pPr>
            <w:r>
              <w:rPr>
                <w:rFonts w:ascii="Comic Sans MS" w:hAnsi="Comic Sans MS"/>
                <w:bCs/>
                <w:sz w:val="20"/>
                <w:szCs w:val="20"/>
              </w:rPr>
              <w:t>Using kind words</w:t>
            </w:r>
          </w:p>
          <w:p w14:paraId="04CDAE46" w14:textId="1E090500" w:rsidR="0075288C" w:rsidRPr="0075288C" w:rsidRDefault="0075288C" w:rsidP="00D330B3">
            <w:pPr>
              <w:rPr>
                <w:rFonts w:ascii="Comic Sans MS" w:hAnsi="Comic Sans MS"/>
                <w:bCs/>
                <w:sz w:val="20"/>
                <w:szCs w:val="20"/>
              </w:rPr>
            </w:pPr>
            <w:r>
              <w:rPr>
                <w:rFonts w:ascii="Comic Sans MS" w:hAnsi="Comic Sans MS"/>
                <w:bCs/>
                <w:sz w:val="20"/>
                <w:szCs w:val="20"/>
              </w:rPr>
              <w:t>Giving and receiving compliments</w:t>
            </w:r>
          </w:p>
        </w:tc>
      </w:tr>
      <w:tr w:rsidR="003E6449" w:rsidRPr="00CC5EF8" w14:paraId="32ACC1A1" w14:textId="77777777" w:rsidTr="003E6449">
        <w:trPr>
          <w:trHeight w:val="983"/>
        </w:trPr>
        <w:tc>
          <w:tcPr>
            <w:tcW w:w="2107" w:type="dxa"/>
            <w:vAlign w:val="center"/>
          </w:tcPr>
          <w:p w14:paraId="2715A441" w14:textId="1B77F064" w:rsidR="003E6449" w:rsidRDefault="003E6449" w:rsidP="00A65C11">
            <w:pPr>
              <w:jc w:val="center"/>
              <w:rPr>
                <w:rFonts w:ascii="Comic Sans MS" w:hAnsi="Comic Sans MS" w:cs="Arial"/>
                <w:b/>
              </w:rPr>
            </w:pPr>
            <w:r>
              <w:rPr>
                <w:rFonts w:ascii="Comic Sans MS" w:hAnsi="Comic Sans MS" w:cs="Arial"/>
                <w:b/>
              </w:rPr>
              <w:t xml:space="preserve">Computing </w:t>
            </w:r>
          </w:p>
          <w:p w14:paraId="634DEF76" w14:textId="77777777" w:rsidR="003E6449" w:rsidRDefault="003E6449" w:rsidP="00A65C11">
            <w:pPr>
              <w:jc w:val="center"/>
              <w:rPr>
                <w:rFonts w:ascii="Comic Sans MS" w:hAnsi="Comic Sans MS" w:cs="Arial"/>
                <w:b/>
              </w:rPr>
            </w:pPr>
          </w:p>
          <w:p w14:paraId="5DC27E1C" w14:textId="02C9C1CD" w:rsidR="003E6449" w:rsidRPr="00CC5EF8" w:rsidRDefault="003E2574" w:rsidP="00A65C11">
            <w:pPr>
              <w:jc w:val="center"/>
              <w:rPr>
                <w:rFonts w:ascii="Comic Sans MS" w:hAnsi="Comic Sans MS" w:cs="Arial"/>
                <w:b/>
              </w:rPr>
            </w:pPr>
            <w:r>
              <w:rPr>
                <w:rFonts w:ascii="Comic Sans MS" w:hAnsi="Comic Sans MS" w:cs="Arial"/>
                <w:b/>
                <w:noProof/>
              </w:rPr>
              <w:drawing>
                <wp:inline distT="0" distB="0" distL="0" distR="0" wp14:anchorId="397713DD" wp14:editId="4732CC05">
                  <wp:extent cx="1048385" cy="713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385" cy="713105"/>
                          </a:xfrm>
                          <a:prstGeom prst="rect">
                            <a:avLst/>
                          </a:prstGeom>
                          <a:noFill/>
                        </pic:spPr>
                      </pic:pic>
                    </a:graphicData>
                  </a:graphic>
                </wp:inline>
              </w:drawing>
            </w:r>
          </w:p>
        </w:tc>
        <w:tc>
          <w:tcPr>
            <w:tcW w:w="8667" w:type="dxa"/>
          </w:tcPr>
          <w:p w14:paraId="76F154A1" w14:textId="77777777" w:rsidR="0045110C" w:rsidRDefault="0045110C" w:rsidP="003E6449">
            <w:pPr>
              <w:rPr>
                <w:rFonts w:ascii="Comic Sans MS" w:hAnsi="Comic Sans MS"/>
                <w:b/>
                <w:bCs/>
                <w:sz w:val="20"/>
                <w:szCs w:val="20"/>
              </w:rPr>
            </w:pPr>
          </w:p>
          <w:p w14:paraId="30F90814" w14:textId="361FA45D" w:rsidR="003E6449" w:rsidRDefault="003E6449" w:rsidP="003E6449">
            <w:pPr>
              <w:rPr>
                <w:rFonts w:ascii="Comic Sans MS" w:hAnsi="Comic Sans MS"/>
                <w:sz w:val="20"/>
                <w:szCs w:val="20"/>
              </w:rPr>
            </w:pPr>
            <w:r>
              <w:rPr>
                <w:rFonts w:ascii="Comic Sans MS" w:hAnsi="Comic Sans MS"/>
                <w:b/>
                <w:bCs/>
                <w:sz w:val="20"/>
                <w:szCs w:val="20"/>
              </w:rPr>
              <w:t xml:space="preserve">Audio Editing- </w:t>
            </w:r>
            <w:r w:rsidRPr="003E6449">
              <w:rPr>
                <w:rFonts w:ascii="Comic Sans MS" w:hAnsi="Comic Sans MS"/>
                <w:sz w:val="20"/>
                <w:szCs w:val="20"/>
              </w:rPr>
              <w:t>In this unit, learners will initially examine devices capable of recording digital audio, which will include identifying the input device (microphone) and output devices (speaker or headphones) if available. Learners will discuss the ownership of digital audio and the copyright implications of duplicating the work of others. In order to record audio themselves, learners will use Audacity to produce a podcast, which will include editing their work, adding multiple tracks, and opening and saving the audio files. Finally, learners will evaluate their work and give feedback to their peers.</w:t>
            </w:r>
          </w:p>
          <w:p w14:paraId="096CEC2A" w14:textId="6215337D" w:rsidR="002A5FEC" w:rsidRPr="0075288C" w:rsidRDefault="002A5FEC" w:rsidP="003E6449">
            <w:pPr>
              <w:rPr>
                <w:rFonts w:ascii="Comic Sans MS" w:hAnsi="Comic Sans MS"/>
                <w:b/>
                <w:sz w:val="20"/>
                <w:szCs w:val="20"/>
              </w:rPr>
            </w:pPr>
          </w:p>
        </w:tc>
      </w:tr>
      <w:tr w:rsidR="008F3B78" w:rsidRPr="00CC5EF8" w14:paraId="64B35724" w14:textId="77777777" w:rsidTr="003E6449">
        <w:trPr>
          <w:trHeight w:val="983"/>
        </w:trPr>
        <w:tc>
          <w:tcPr>
            <w:tcW w:w="2107" w:type="dxa"/>
            <w:vAlign w:val="center"/>
          </w:tcPr>
          <w:p w14:paraId="7DF24BEC" w14:textId="486F5F6C" w:rsidR="008F3B78" w:rsidRDefault="002A5FEC" w:rsidP="00A65C11">
            <w:pPr>
              <w:jc w:val="center"/>
              <w:rPr>
                <w:rFonts w:ascii="Comic Sans MS" w:hAnsi="Comic Sans MS" w:cs="Arial"/>
                <w:b/>
              </w:rPr>
            </w:pPr>
            <w:r>
              <w:rPr>
                <w:rFonts w:ascii="Comic Sans MS" w:hAnsi="Comic Sans MS" w:cs="Arial"/>
                <w:b/>
              </w:rPr>
              <w:lastRenderedPageBreak/>
              <w:t>DT</w:t>
            </w:r>
          </w:p>
          <w:p w14:paraId="5355F553" w14:textId="4AF2EFC8" w:rsidR="008F3B78" w:rsidRDefault="008F3B78" w:rsidP="00A65C11">
            <w:pPr>
              <w:jc w:val="center"/>
              <w:rPr>
                <w:rFonts w:ascii="Comic Sans MS" w:hAnsi="Comic Sans MS" w:cs="Arial"/>
                <w:b/>
              </w:rPr>
            </w:pPr>
            <w:r>
              <w:rPr>
                <w:rFonts w:ascii="Comic Sans MS" w:hAnsi="Comic Sans MS" w:cs="Arial"/>
                <w:b/>
                <w:noProof/>
              </w:rPr>
              <w:drawing>
                <wp:inline distT="0" distB="0" distL="0" distR="0" wp14:anchorId="65A47F22" wp14:editId="33C5EBC7">
                  <wp:extent cx="640080" cy="494030"/>
                  <wp:effectExtent l="0" t="0" r="762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494030"/>
                          </a:xfrm>
                          <a:prstGeom prst="rect">
                            <a:avLst/>
                          </a:prstGeom>
                          <a:noFill/>
                        </pic:spPr>
                      </pic:pic>
                    </a:graphicData>
                  </a:graphic>
                </wp:inline>
              </w:drawing>
            </w:r>
          </w:p>
        </w:tc>
        <w:tc>
          <w:tcPr>
            <w:tcW w:w="8667" w:type="dxa"/>
          </w:tcPr>
          <w:p w14:paraId="3F25E716" w14:textId="2FD6BD70" w:rsidR="00D330B3" w:rsidRPr="00D330B3" w:rsidRDefault="00D330B3" w:rsidP="00D330B3">
            <w:pPr>
              <w:rPr>
                <w:rFonts w:ascii="Comic Sans MS" w:hAnsi="Comic Sans MS"/>
                <w:b/>
              </w:rPr>
            </w:pPr>
            <w:r w:rsidRPr="00D330B3">
              <w:rPr>
                <w:rFonts w:ascii="Comic Sans MS" w:hAnsi="Comic Sans MS"/>
                <w:b/>
              </w:rPr>
              <w:t xml:space="preserve">African inspired pencil cases </w:t>
            </w:r>
          </w:p>
          <w:p w14:paraId="5C2E4DEC" w14:textId="77777777" w:rsidR="00D330B3" w:rsidRPr="00D330B3" w:rsidRDefault="00D330B3" w:rsidP="00D330B3">
            <w:pPr>
              <w:rPr>
                <w:rFonts w:ascii="Comic Sans MS" w:hAnsi="Comic Sans MS"/>
                <w:b/>
                <w:u w:val="single"/>
              </w:rPr>
            </w:pPr>
          </w:p>
          <w:p w14:paraId="2C1F12EE" w14:textId="77777777" w:rsidR="00D330B3" w:rsidRPr="00D330B3" w:rsidRDefault="00D330B3" w:rsidP="00D330B3">
            <w:pPr>
              <w:rPr>
                <w:rFonts w:ascii="Comic Sans MS" w:hAnsi="Comic Sans MS"/>
              </w:rPr>
            </w:pPr>
            <w:r w:rsidRPr="00D330B3">
              <w:rPr>
                <w:rFonts w:ascii="Comic Sans MS" w:hAnsi="Comic Sans MS"/>
              </w:rPr>
              <w:t>After investigating the exotic culture in Africa, the children will be using patterns inspired by animals and their culture to make and sew their own pencil case. What colours could they choose? Maybe they will be inspired by the colours of the different flags?</w:t>
            </w:r>
          </w:p>
          <w:p w14:paraId="23B15269" w14:textId="51E544D6" w:rsidR="00C427C8" w:rsidRPr="00D330B3" w:rsidRDefault="00C427C8" w:rsidP="002A5FEC">
            <w:pPr>
              <w:rPr>
                <w:rFonts w:ascii="Comic Sans MS" w:hAnsi="Comic Sans MS"/>
                <w:b/>
                <w:bCs/>
                <w:color w:val="000000"/>
                <w:sz w:val="20"/>
                <w:szCs w:val="20"/>
              </w:rPr>
            </w:pPr>
          </w:p>
        </w:tc>
      </w:tr>
      <w:tr w:rsidR="008F3B78" w:rsidRPr="00CC5EF8" w14:paraId="2C0E0A58" w14:textId="77777777" w:rsidTr="003E6449">
        <w:trPr>
          <w:trHeight w:val="983"/>
        </w:trPr>
        <w:tc>
          <w:tcPr>
            <w:tcW w:w="2107" w:type="dxa"/>
            <w:vAlign w:val="center"/>
          </w:tcPr>
          <w:p w14:paraId="28E2C56E" w14:textId="0769CAF1" w:rsidR="008F3B78" w:rsidRDefault="008F3B78" w:rsidP="00A65C11">
            <w:pPr>
              <w:jc w:val="center"/>
              <w:rPr>
                <w:rFonts w:ascii="Comic Sans MS" w:hAnsi="Comic Sans MS" w:cs="Arial"/>
                <w:b/>
              </w:rPr>
            </w:pPr>
            <w:r>
              <w:rPr>
                <w:rFonts w:ascii="Comic Sans MS" w:hAnsi="Comic Sans MS" w:cs="Arial"/>
                <w:b/>
                <w:noProof/>
              </w:rPr>
              <w:drawing>
                <wp:anchor distT="0" distB="0" distL="114300" distR="114300" simplePos="0" relativeHeight="251658240" behindDoc="1" locked="0" layoutInCell="1" allowOverlap="1" wp14:anchorId="6BE38C9E" wp14:editId="11CAAB36">
                  <wp:simplePos x="0" y="0"/>
                  <wp:positionH relativeFrom="column">
                    <wp:posOffset>161290</wp:posOffset>
                  </wp:positionH>
                  <wp:positionV relativeFrom="paragraph">
                    <wp:posOffset>334010</wp:posOffset>
                  </wp:positionV>
                  <wp:extent cx="883920" cy="883920"/>
                  <wp:effectExtent l="0" t="0" r="0" b="0"/>
                  <wp:wrapTight wrapText="bothSides">
                    <wp:wrapPolygon edited="0">
                      <wp:start x="0" y="0"/>
                      <wp:lineTo x="0" y="20948"/>
                      <wp:lineTo x="20948" y="20948"/>
                      <wp:lineTo x="209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b/>
              </w:rPr>
              <w:t>Humanities</w:t>
            </w:r>
          </w:p>
          <w:p w14:paraId="4E9627AA" w14:textId="77777777" w:rsidR="008F3B78" w:rsidRDefault="008F3B78" w:rsidP="00A65C11">
            <w:pPr>
              <w:jc w:val="center"/>
              <w:rPr>
                <w:rFonts w:ascii="Comic Sans MS" w:hAnsi="Comic Sans MS" w:cs="Arial"/>
                <w:b/>
              </w:rPr>
            </w:pPr>
          </w:p>
          <w:p w14:paraId="58320398" w14:textId="259605D0" w:rsidR="008F3B78" w:rsidRDefault="008F3B78" w:rsidP="00A65C11">
            <w:pPr>
              <w:jc w:val="center"/>
              <w:rPr>
                <w:rFonts w:ascii="Comic Sans MS" w:hAnsi="Comic Sans MS" w:cs="Arial"/>
                <w:b/>
              </w:rPr>
            </w:pPr>
          </w:p>
        </w:tc>
        <w:tc>
          <w:tcPr>
            <w:tcW w:w="8667" w:type="dxa"/>
          </w:tcPr>
          <w:p w14:paraId="5C88FF42" w14:textId="77777777" w:rsidR="00D330B3" w:rsidRDefault="00D330B3" w:rsidP="00C427C8">
            <w:pPr>
              <w:rPr>
                <w:rFonts w:ascii="Comic Sans MS" w:hAnsi="Comic Sans MS"/>
                <w:b/>
                <w:bCs/>
                <w:color w:val="000000"/>
                <w:sz w:val="20"/>
                <w:szCs w:val="20"/>
              </w:rPr>
            </w:pPr>
          </w:p>
          <w:p w14:paraId="0A92ECD9" w14:textId="6BB36726" w:rsidR="00C427C8" w:rsidRPr="00C427C8" w:rsidRDefault="00C427C8" w:rsidP="00C427C8">
            <w:pPr>
              <w:rPr>
                <w:rFonts w:ascii="Comic Sans MS" w:hAnsi="Comic Sans MS"/>
                <w:b/>
                <w:bCs/>
                <w:color w:val="000000"/>
                <w:sz w:val="20"/>
                <w:szCs w:val="20"/>
              </w:rPr>
            </w:pPr>
            <w:r w:rsidRPr="00C427C8">
              <w:rPr>
                <w:rFonts w:ascii="Comic Sans MS" w:hAnsi="Comic Sans MS"/>
                <w:b/>
                <w:bCs/>
                <w:color w:val="000000"/>
                <w:sz w:val="20"/>
                <w:szCs w:val="20"/>
              </w:rPr>
              <w:t>Our Topic will be Africa and this will cover Africa as a continent</w:t>
            </w:r>
            <w:r w:rsidR="00D330B3">
              <w:rPr>
                <w:rFonts w:ascii="Comic Sans MS" w:hAnsi="Comic Sans MS"/>
                <w:b/>
                <w:bCs/>
                <w:color w:val="000000"/>
                <w:sz w:val="20"/>
                <w:szCs w:val="20"/>
              </w:rPr>
              <w:t>.</w:t>
            </w:r>
          </w:p>
          <w:p w14:paraId="2D0108FF" w14:textId="77777777" w:rsidR="00C427C8" w:rsidRDefault="00C427C8" w:rsidP="00C427C8">
            <w:pPr>
              <w:rPr>
                <w:rFonts w:ascii="Comic Sans MS" w:hAnsi="Comic Sans MS"/>
                <w:color w:val="000000"/>
                <w:sz w:val="20"/>
                <w:szCs w:val="20"/>
              </w:rPr>
            </w:pPr>
          </w:p>
          <w:p w14:paraId="08484513" w14:textId="26535275" w:rsidR="00C427C8" w:rsidRPr="00C427C8" w:rsidRDefault="00C427C8" w:rsidP="00C427C8">
            <w:pPr>
              <w:rPr>
                <w:rFonts w:ascii="Comic Sans MS" w:hAnsi="Comic Sans MS"/>
                <w:color w:val="000000"/>
                <w:sz w:val="20"/>
                <w:szCs w:val="20"/>
              </w:rPr>
            </w:pPr>
            <w:r w:rsidRPr="00C427C8">
              <w:rPr>
                <w:rFonts w:ascii="Comic Sans MS" w:hAnsi="Comic Sans MS"/>
                <w:color w:val="000000"/>
                <w:sz w:val="20"/>
                <w:szCs w:val="20"/>
              </w:rPr>
              <w:t xml:space="preserve">In </w:t>
            </w:r>
            <w:r w:rsidRPr="00C427C8">
              <w:rPr>
                <w:rFonts w:ascii="Comic Sans MS" w:hAnsi="Comic Sans MS"/>
                <w:b/>
                <w:bCs/>
                <w:color w:val="000000"/>
                <w:sz w:val="20"/>
                <w:szCs w:val="20"/>
              </w:rPr>
              <w:t>Geography</w:t>
            </w:r>
            <w:r w:rsidRPr="00C427C8">
              <w:rPr>
                <w:rFonts w:ascii="Comic Sans MS" w:hAnsi="Comic Sans MS"/>
                <w:color w:val="000000"/>
                <w:sz w:val="20"/>
                <w:szCs w:val="20"/>
              </w:rPr>
              <w:t xml:space="preserve"> we will be looking at the continent of Africa and identifying some of the physical features and countries. Exploring each of the five regions, children will start to get an understanding of just how diverse the continent of Africa is and find out about the human and physical geography of a number of African countries.</w:t>
            </w:r>
          </w:p>
          <w:p w14:paraId="11C0C9E5" w14:textId="77777777" w:rsidR="008F3B78" w:rsidRPr="00C427C8" w:rsidRDefault="008F3B78" w:rsidP="0075288C">
            <w:pPr>
              <w:rPr>
                <w:rFonts w:ascii="Comic Sans MS" w:hAnsi="Comic Sans MS"/>
                <w:color w:val="000000"/>
                <w:sz w:val="20"/>
                <w:szCs w:val="20"/>
              </w:rPr>
            </w:pPr>
          </w:p>
        </w:tc>
      </w:tr>
      <w:tr w:rsidR="00664492" w:rsidRPr="00B746C8" w14:paraId="36DCED2C" w14:textId="77777777" w:rsidTr="00B746C8">
        <w:trPr>
          <w:trHeight w:val="983"/>
        </w:trPr>
        <w:tc>
          <w:tcPr>
            <w:tcW w:w="2107" w:type="dxa"/>
            <w:vAlign w:val="center"/>
          </w:tcPr>
          <w:p w14:paraId="0D41DF4A" w14:textId="77777777" w:rsidR="002B4C93" w:rsidRPr="00B746C8" w:rsidRDefault="002B4C93" w:rsidP="002B4C93">
            <w:pPr>
              <w:jc w:val="center"/>
              <w:rPr>
                <w:rFonts w:ascii="Comic Sans MS" w:hAnsi="Comic Sans MS" w:cs="Tahoma"/>
                <w:b/>
                <w:sz w:val="20"/>
                <w:szCs w:val="20"/>
              </w:rPr>
            </w:pPr>
            <w:r w:rsidRPr="00B746C8">
              <w:rPr>
                <w:rFonts w:ascii="Comic Sans MS" w:hAnsi="Comic Sans MS" w:cs="Tahoma"/>
                <w:b/>
                <w:sz w:val="20"/>
                <w:szCs w:val="20"/>
              </w:rPr>
              <w:t xml:space="preserve">Philosophy Religion and Ethics </w:t>
            </w:r>
          </w:p>
          <w:p w14:paraId="331FD12E" w14:textId="77777777" w:rsidR="002B4C93" w:rsidRPr="00B746C8" w:rsidRDefault="002B4C93" w:rsidP="00B746C8">
            <w:pPr>
              <w:rPr>
                <w:rFonts w:ascii="Comic Sans MS" w:hAnsi="Comic Sans MS" w:cs="Arial"/>
                <w:b/>
                <w:sz w:val="20"/>
                <w:szCs w:val="20"/>
              </w:rPr>
            </w:pPr>
          </w:p>
          <w:p w14:paraId="358F9FD0" w14:textId="110D3266" w:rsidR="002B4C93" w:rsidRPr="00B746C8" w:rsidRDefault="00664492" w:rsidP="00B746C8">
            <w:pPr>
              <w:jc w:val="center"/>
              <w:rPr>
                <w:rFonts w:ascii="Comic Sans MS" w:hAnsi="Comic Sans MS" w:cs="Arial"/>
                <w:b/>
                <w:sz w:val="20"/>
                <w:szCs w:val="20"/>
              </w:rPr>
            </w:pPr>
            <w:r w:rsidRPr="00B746C8">
              <w:rPr>
                <w:rFonts w:ascii="Comic Sans MS" w:hAnsi="Comic Sans MS" w:cs="Arial"/>
                <w:b/>
                <w:noProof/>
                <w:sz w:val="20"/>
                <w:szCs w:val="20"/>
                <w:lang w:eastAsia="en-GB"/>
              </w:rPr>
              <w:drawing>
                <wp:inline distT="0" distB="0" distL="0" distR="0" wp14:anchorId="0C8DDF10" wp14:editId="08A5779C">
                  <wp:extent cx="914400" cy="914400"/>
                  <wp:effectExtent l="0" t="0" r="0" b="0"/>
                  <wp:docPr id="8" name="Picture 8" descr="https://www.davishighnews.com/wp-content/uploads/2018/09/IMG_4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vishighnews.com/wp-content/uploads/2018/09/IMG_48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685" cy="922685"/>
                          </a:xfrm>
                          <a:prstGeom prst="rect">
                            <a:avLst/>
                          </a:prstGeom>
                          <a:noFill/>
                          <a:ln>
                            <a:noFill/>
                          </a:ln>
                        </pic:spPr>
                      </pic:pic>
                    </a:graphicData>
                  </a:graphic>
                </wp:inline>
              </w:drawing>
            </w:r>
          </w:p>
        </w:tc>
        <w:tc>
          <w:tcPr>
            <w:tcW w:w="8667" w:type="dxa"/>
          </w:tcPr>
          <w:p w14:paraId="63385697" w14:textId="77777777" w:rsidR="00D330B3" w:rsidRDefault="00D330B3" w:rsidP="0088779D">
            <w:pPr>
              <w:rPr>
                <w:rFonts w:ascii="Comic Sans MS" w:hAnsi="Comic Sans MS" w:cs="Tahoma"/>
                <w:b/>
                <w:color w:val="000000" w:themeColor="text1"/>
                <w:sz w:val="20"/>
                <w:szCs w:val="20"/>
              </w:rPr>
            </w:pPr>
          </w:p>
          <w:p w14:paraId="636EC9BE" w14:textId="0EB57AE5" w:rsidR="0088779D" w:rsidRPr="00B746C8" w:rsidRDefault="0088779D" w:rsidP="0088779D">
            <w:pPr>
              <w:rPr>
                <w:rFonts w:ascii="Comic Sans MS" w:hAnsi="Comic Sans MS" w:cs="Tahoma"/>
                <w:b/>
                <w:color w:val="000000" w:themeColor="text1"/>
                <w:sz w:val="20"/>
                <w:szCs w:val="20"/>
              </w:rPr>
            </w:pPr>
            <w:r w:rsidRPr="00B746C8">
              <w:rPr>
                <w:rFonts w:ascii="Comic Sans MS" w:hAnsi="Comic Sans MS" w:cs="Tahoma"/>
                <w:b/>
                <w:color w:val="000000" w:themeColor="text1"/>
                <w:sz w:val="20"/>
                <w:szCs w:val="20"/>
              </w:rPr>
              <w:t>Theme: SELF</w:t>
            </w:r>
          </w:p>
          <w:p w14:paraId="61F2B37F" w14:textId="4EEA640D" w:rsidR="00664492" w:rsidRPr="00B746C8" w:rsidRDefault="001638C9" w:rsidP="00B746C8">
            <w:pPr>
              <w:suppressAutoHyphens/>
              <w:rPr>
                <w:rFonts w:ascii="Comic Sans MS" w:eastAsia="Calibri" w:hAnsi="Comic Sans MS" w:cs="Tahoma"/>
                <w:b/>
                <w:sz w:val="20"/>
                <w:szCs w:val="20"/>
              </w:rPr>
            </w:pPr>
            <w:r w:rsidRPr="00B746C8">
              <w:rPr>
                <w:rFonts w:ascii="Comic Sans MS" w:hAnsi="Comic Sans MS"/>
                <w:sz w:val="20"/>
                <w:szCs w:val="20"/>
              </w:rPr>
              <w:t>Pupils will explore the meaning of suffering and compassion. They will explore the concepts Karma, Moksha (2 types) and Samsara within the Chaitanya tradition and be able to compare this with how these same terms are used in Buddhism. They will learn about the life of Buddha (from the Bhagavatam and from Buddhist texts) and about the concept of Nirvana.</w:t>
            </w:r>
          </w:p>
        </w:tc>
      </w:tr>
      <w:tr w:rsidR="00664492" w:rsidRPr="00B746C8" w14:paraId="55CA3019" w14:textId="77777777" w:rsidTr="00CC5EF8">
        <w:trPr>
          <w:trHeight w:val="1693"/>
        </w:trPr>
        <w:tc>
          <w:tcPr>
            <w:tcW w:w="2107" w:type="dxa"/>
            <w:vAlign w:val="center"/>
          </w:tcPr>
          <w:p w14:paraId="4537D3AD" w14:textId="77777777" w:rsidR="002B4C93" w:rsidRPr="00B746C8" w:rsidRDefault="002B4C93" w:rsidP="002B4C93">
            <w:pPr>
              <w:jc w:val="center"/>
              <w:rPr>
                <w:rFonts w:ascii="Comic Sans MS" w:hAnsi="Comic Sans MS" w:cs="Tahoma"/>
                <w:b/>
                <w:sz w:val="20"/>
                <w:szCs w:val="20"/>
              </w:rPr>
            </w:pPr>
            <w:r w:rsidRPr="00B746C8">
              <w:rPr>
                <w:rFonts w:ascii="Comic Sans MS" w:hAnsi="Comic Sans MS" w:cs="Tahoma"/>
                <w:b/>
                <w:sz w:val="20"/>
                <w:szCs w:val="20"/>
              </w:rPr>
              <w:t xml:space="preserve">Sanskrit </w:t>
            </w:r>
          </w:p>
          <w:p w14:paraId="09C060CD" w14:textId="77777777" w:rsidR="00664492" w:rsidRPr="00B746C8" w:rsidRDefault="00664492" w:rsidP="002B4C93">
            <w:pPr>
              <w:jc w:val="center"/>
              <w:rPr>
                <w:rFonts w:ascii="Comic Sans MS" w:hAnsi="Comic Sans MS" w:cs="Tahoma"/>
                <w:b/>
                <w:sz w:val="20"/>
                <w:szCs w:val="20"/>
              </w:rPr>
            </w:pPr>
          </w:p>
          <w:p w14:paraId="32EA87FC" w14:textId="46CB1B69" w:rsidR="00664492" w:rsidRPr="00B746C8" w:rsidRDefault="00664492" w:rsidP="002B4C93">
            <w:pPr>
              <w:jc w:val="center"/>
              <w:rPr>
                <w:rFonts w:ascii="Comic Sans MS" w:hAnsi="Comic Sans MS" w:cs="Tahoma"/>
                <w:b/>
                <w:sz w:val="20"/>
                <w:szCs w:val="20"/>
              </w:rPr>
            </w:pPr>
            <w:r w:rsidRPr="00B746C8">
              <w:rPr>
                <w:rFonts w:ascii="Comic Sans MS" w:hAnsi="Comic Sans MS"/>
                <w:noProof/>
                <w:sz w:val="20"/>
                <w:szCs w:val="20"/>
                <w:lang w:eastAsia="en-GB"/>
              </w:rPr>
              <w:drawing>
                <wp:inline distT="0" distB="0" distL="0" distR="0" wp14:anchorId="78E75372" wp14:editId="6E920B13">
                  <wp:extent cx="927498" cy="927498"/>
                  <wp:effectExtent l="0" t="0" r="6350" b="6350"/>
                  <wp:docPr id="7" name="Picture 7" descr="https://s-media-cache-ak0.pinimg.com/originals/3f/63/96/3f6396a6ff24904e3bbd9ad723fc13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3f/63/96/3f6396a6ff24904e3bbd9ad723fc13f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1688" cy="941688"/>
                          </a:xfrm>
                          <a:prstGeom prst="rect">
                            <a:avLst/>
                          </a:prstGeom>
                          <a:noFill/>
                          <a:ln>
                            <a:noFill/>
                          </a:ln>
                        </pic:spPr>
                      </pic:pic>
                    </a:graphicData>
                  </a:graphic>
                </wp:inline>
              </w:drawing>
            </w:r>
          </w:p>
        </w:tc>
        <w:tc>
          <w:tcPr>
            <w:tcW w:w="8667" w:type="dxa"/>
          </w:tcPr>
          <w:p w14:paraId="64C53B3A" w14:textId="09F61210" w:rsidR="001638C9" w:rsidRPr="00B746C8" w:rsidRDefault="001638C9" w:rsidP="001638C9">
            <w:pPr>
              <w:suppressAutoHyphens/>
              <w:rPr>
                <w:rFonts w:ascii="Comic Sans MS" w:eastAsia="Calibri" w:hAnsi="Comic Sans MS" w:cs="Tahoma"/>
                <w:b/>
                <w:sz w:val="20"/>
                <w:szCs w:val="20"/>
              </w:rPr>
            </w:pPr>
          </w:p>
          <w:p w14:paraId="36CACB65" w14:textId="77777777" w:rsidR="001638C9" w:rsidRPr="00B746C8" w:rsidRDefault="001638C9" w:rsidP="001638C9">
            <w:pPr>
              <w:pStyle w:val="ListParagraph"/>
              <w:spacing w:after="0" w:line="240" w:lineRule="auto"/>
              <w:ind w:left="0"/>
              <w:rPr>
                <w:rFonts w:ascii="Comic Sans MS" w:hAnsi="Comic Sans MS" w:cs="Tahoma"/>
                <w:sz w:val="20"/>
                <w:szCs w:val="20"/>
              </w:rPr>
            </w:pPr>
            <w:r w:rsidRPr="00B746C8">
              <w:rPr>
                <w:rFonts w:ascii="Comic Sans MS" w:hAnsi="Comic Sans MS" w:cs="Tahoma"/>
                <w:b/>
                <w:sz w:val="20"/>
                <w:szCs w:val="20"/>
              </w:rPr>
              <w:t>Reading and writing:</w:t>
            </w:r>
            <w:r w:rsidRPr="00B746C8">
              <w:rPr>
                <w:rFonts w:ascii="Comic Sans MS" w:hAnsi="Comic Sans MS" w:cs="Tahoma"/>
                <w:sz w:val="20"/>
                <w:szCs w:val="20"/>
              </w:rPr>
              <w:t xml:space="preserve"> Forming words with simple Vowel signs</w:t>
            </w:r>
          </w:p>
          <w:p w14:paraId="1CE9C114" w14:textId="62DAF2AD" w:rsidR="001638C9" w:rsidRPr="00B746C8" w:rsidRDefault="001638C9" w:rsidP="001638C9">
            <w:pPr>
              <w:pStyle w:val="ListParagraph"/>
              <w:spacing w:after="0" w:line="240" w:lineRule="auto"/>
              <w:ind w:left="0"/>
              <w:rPr>
                <w:rFonts w:ascii="Comic Sans MS" w:hAnsi="Comic Sans MS" w:cs="Tahoma"/>
                <w:sz w:val="20"/>
                <w:szCs w:val="20"/>
              </w:rPr>
            </w:pPr>
            <w:r w:rsidRPr="00B746C8">
              <w:rPr>
                <w:rFonts w:ascii="Comic Sans MS" w:hAnsi="Comic Sans MS" w:cs="Tahoma"/>
                <w:b/>
                <w:sz w:val="20"/>
                <w:szCs w:val="20"/>
              </w:rPr>
              <w:t>Conversation:</w:t>
            </w:r>
            <w:r w:rsidRPr="00B746C8">
              <w:rPr>
                <w:rFonts w:ascii="Comic Sans MS" w:hAnsi="Comic Sans MS" w:cs="Tahoma"/>
                <w:sz w:val="20"/>
                <w:szCs w:val="20"/>
              </w:rPr>
              <w:t xml:space="preserve"> Practicing the 6th Case/ Genitive, singular. Using personal pronouns</w:t>
            </w:r>
          </w:p>
          <w:p w14:paraId="4EA0E3F9" w14:textId="77777777" w:rsidR="001638C9" w:rsidRPr="00B746C8" w:rsidRDefault="001638C9" w:rsidP="001638C9">
            <w:pPr>
              <w:pStyle w:val="ListParagraph"/>
              <w:spacing w:after="0" w:line="240" w:lineRule="auto"/>
              <w:ind w:left="0"/>
              <w:rPr>
                <w:rFonts w:ascii="Comic Sans MS" w:hAnsi="Comic Sans MS" w:cs="Tahoma"/>
                <w:sz w:val="20"/>
                <w:szCs w:val="20"/>
              </w:rPr>
            </w:pPr>
            <w:r w:rsidRPr="00B746C8">
              <w:rPr>
                <w:rFonts w:ascii="Comic Sans MS" w:hAnsi="Comic Sans MS" w:cs="Tahoma"/>
                <w:b/>
                <w:sz w:val="20"/>
                <w:szCs w:val="20"/>
              </w:rPr>
              <w:t>Story time:</w:t>
            </w:r>
            <w:r w:rsidRPr="00B746C8">
              <w:rPr>
                <w:rFonts w:ascii="Comic Sans MS" w:hAnsi="Comic Sans MS" w:cs="Tahoma"/>
                <w:sz w:val="20"/>
                <w:szCs w:val="20"/>
              </w:rPr>
              <w:t xml:space="preserve"> Tucket the Bucket</w:t>
            </w:r>
          </w:p>
          <w:p w14:paraId="0D569AC8" w14:textId="77777777" w:rsidR="001638C9" w:rsidRPr="00B746C8" w:rsidRDefault="001638C9" w:rsidP="001638C9">
            <w:pPr>
              <w:pStyle w:val="ListParagraph"/>
              <w:spacing w:after="0" w:line="240" w:lineRule="auto"/>
              <w:ind w:left="0"/>
              <w:rPr>
                <w:rFonts w:ascii="Comic Sans MS" w:hAnsi="Comic Sans MS" w:cs="Tahoma"/>
                <w:sz w:val="20"/>
                <w:szCs w:val="20"/>
              </w:rPr>
            </w:pPr>
            <w:r w:rsidRPr="00B746C8">
              <w:rPr>
                <w:rFonts w:ascii="Comic Sans MS" w:hAnsi="Comic Sans MS" w:cs="Tahoma"/>
                <w:b/>
                <w:sz w:val="20"/>
                <w:szCs w:val="20"/>
              </w:rPr>
              <w:t>Song/verse:</w:t>
            </w:r>
            <w:r w:rsidRPr="00B746C8">
              <w:rPr>
                <w:rFonts w:ascii="Comic Sans MS" w:hAnsi="Comic Sans MS" w:cs="Tahoma"/>
                <w:sz w:val="20"/>
                <w:szCs w:val="20"/>
              </w:rPr>
              <w:t xml:space="preserve"> Gita: 8.5</w:t>
            </w:r>
          </w:p>
          <w:p w14:paraId="6A6F9594" w14:textId="0118FDBC" w:rsidR="00664492" w:rsidRPr="00B746C8" w:rsidRDefault="00664492" w:rsidP="002B4C93">
            <w:pPr>
              <w:rPr>
                <w:rFonts w:ascii="Comic Sans MS" w:hAnsi="Comic Sans MS"/>
                <w:sz w:val="20"/>
                <w:szCs w:val="20"/>
              </w:rPr>
            </w:pPr>
          </w:p>
        </w:tc>
      </w:tr>
    </w:tbl>
    <w:p w14:paraId="10E751EF" w14:textId="73511526" w:rsidR="00BA2D34" w:rsidRPr="00B746C8" w:rsidRDefault="00BA2D34" w:rsidP="006A6DDB">
      <w:pPr>
        <w:rPr>
          <w:rFonts w:ascii="Comic Sans MS" w:hAnsi="Comic Sans MS"/>
          <w:sz w:val="20"/>
          <w:szCs w:val="20"/>
        </w:rPr>
      </w:pPr>
    </w:p>
    <w:tbl>
      <w:tblPr>
        <w:tblStyle w:val="TableGrid"/>
        <w:tblW w:w="0" w:type="auto"/>
        <w:jc w:val="center"/>
        <w:tblLook w:val="04A0" w:firstRow="1" w:lastRow="0" w:firstColumn="1" w:lastColumn="0" w:noHBand="0" w:noVBand="1"/>
      </w:tblPr>
      <w:tblGrid>
        <w:gridCol w:w="4807"/>
        <w:gridCol w:w="4209"/>
      </w:tblGrid>
      <w:tr w:rsidR="006A6DDB" w:rsidRPr="00B746C8" w14:paraId="2EFCAD28" w14:textId="77777777" w:rsidTr="002B4C93">
        <w:trPr>
          <w:trHeight w:val="1975"/>
          <w:jc w:val="center"/>
        </w:trPr>
        <w:tc>
          <w:tcPr>
            <w:tcW w:w="4807" w:type="dxa"/>
          </w:tcPr>
          <w:p w14:paraId="2E399331" w14:textId="77777777" w:rsidR="00A76153" w:rsidRPr="00B746C8" w:rsidRDefault="00490117" w:rsidP="00891ABE">
            <w:pPr>
              <w:jc w:val="center"/>
              <w:rPr>
                <w:rFonts w:ascii="Comic Sans MS" w:hAnsi="Comic Sans MS" w:cs="Tahoma"/>
                <w:b/>
                <w:sz w:val="20"/>
                <w:szCs w:val="20"/>
              </w:rPr>
            </w:pPr>
            <w:r w:rsidRPr="00B746C8">
              <w:rPr>
                <w:rFonts w:ascii="Comic Sans MS" w:hAnsi="Comic Sans MS" w:cs="Tahoma"/>
                <w:b/>
                <w:sz w:val="20"/>
                <w:szCs w:val="20"/>
              </w:rPr>
              <w:t>HEALTH &amp; WELLBEING</w:t>
            </w:r>
          </w:p>
          <w:p w14:paraId="71D08CF3" w14:textId="77777777" w:rsidR="00A76153" w:rsidRPr="00B746C8" w:rsidRDefault="00A76153" w:rsidP="00A76153">
            <w:pPr>
              <w:overflowPunct w:val="0"/>
              <w:autoSpaceDE w:val="0"/>
              <w:autoSpaceDN w:val="0"/>
              <w:adjustRightInd w:val="0"/>
              <w:jc w:val="both"/>
              <w:textAlignment w:val="baseline"/>
              <w:rPr>
                <w:rFonts w:ascii="Comic Sans MS" w:hAnsi="Comic Sans MS" w:cs="Tahoma"/>
                <w:sz w:val="20"/>
                <w:szCs w:val="20"/>
              </w:rPr>
            </w:pPr>
          </w:p>
          <w:p w14:paraId="167B2171" w14:textId="7B82D6D7" w:rsidR="00386471" w:rsidRPr="00B746C8" w:rsidRDefault="00A76153" w:rsidP="00386471">
            <w:pPr>
              <w:overflowPunct w:val="0"/>
              <w:autoSpaceDE w:val="0"/>
              <w:autoSpaceDN w:val="0"/>
              <w:adjustRightInd w:val="0"/>
              <w:textAlignment w:val="baseline"/>
              <w:rPr>
                <w:rFonts w:ascii="Comic Sans MS" w:hAnsi="Comic Sans MS" w:cs="Tahoma"/>
                <w:b/>
                <w:sz w:val="20"/>
                <w:szCs w:val="20"/>
              </w:rPr>
            </w:pPr>
            <w:r w:rsidRPr="00B746C8">
              <w:rPr>
                <w:rFonts w:ascii="Comic Sans MS" w:hAnsi="Comic Sans MS" w:cs="Tahoma"/>
                <w:b/>
                <w:sz w:val="20"/>
                <w:szCs w:val="20"/>
              </w:rPr>
              <w:t>Physical Education</w:t>
            </w:r>
            <w:r w:rsidR="00DC6C9B" w:rsidRPr="00B746C8">
              <w:rPr>
                <w:rFonts w:ascii="Comic Sans MS" w:hAnsi="Comic Sans MS" w:cs="Tahoma"/>
                <w:b/>
                <w:sz w:val="20"/>
                <w:szCs w:val="20"/>
              </w:rPr>
              <w:t xml:space="preserve"> – </w:t>
            </w:r>
            <w:r w:rsidR="00386471" w:rsidRPr="00B746C8">
              <w:rPr>
                <w:rFonts w:ascii="Comic Sans MS" w:hAnsi="Comic Sans MS" w:cs="Tahoma"/>
                <w:b/>
                <w:sz w:val="20"/>
                <w:szCs w:val="20"/>
              </w:rPr>
              <w:t>Athletics</w:t>
            </w:r>
          </w:p>
          <w:p w14:paraId="1AF8A657" w14:textId="77777777" w:rsidR="00D330B3" w:rsidRDefault="00D330B3" w:rsidP="00386471">
            <w:pPr>
              <w:overflowPunct w:val="0"/>
              <w:autoSpaceDE w:val="0"/>
              <w:autoSpaceDN w:val="0"/>
              <w:adjustRightInd w:val="0"/>
              <w:textAlignment w:val="baseline"/>
              <w:rPr>
                <w:rFonts w:ascii="Comic Sans MS" w:hAnsi="Comic Sans MS" w:cs="Tahoma"/>
                <w:sz w:val="20"/>
                <w:szCs w:val="20"/>
              </w:rPr>
            </w:pPr>
          </w:p>
          <w:p w14:paraId="3DA50C55" w14:textId="401FB1E6" w:rsidR="00277081" w:rsidRDefault="00277081" w:rsidP="00386471">
            <w:pPr>
              <w:overflowPunct w:val="0"/>
              <w:autoSpaceDE w:val="0"/>
              <w:autoSpaceDN w:val="0"/>
              <w:adjustRightInd w:val="0"/>
              <w:textAlignment w:val="baseline"/>
              <w:rPr>
                <w:rFonts w:ascii="Comic Sans MS" w:hAnsi="Comic Sans MS" w:cs="Tahoma"/>
                <w:sz w:val="20"/>
                <w:szCs w:val="20"/>
              </w:rPr>
            </w:pPr>
            <w:r>
              <w:rPr>
                <w:rFonts w:ascii="Comic Sans MS" w:hAnsi="Comic Sans MS" w:cs="Tahoma"/>
                <w:sz w:val="20"/>
                <w:szCs w:val="20"/>
              </w:rPr>
              <w:t xml:space="preserve">The focus of the learning is for pupils to develop their own sprinting technique and their application of stride length during a race. Children will also explore pacing and running for stamina. They will develop their understanding of throwing javelins for distance and how we can use our bodies to jump long distances. </w:t>
            </w:r>
          </w:p>
          <w:p w14:paraId="056A4137" w14:textId="77777777" w:rsidR="00277081" w:rsidRPr="00277081" w:rsidRDefault="00277081" w:rsidP="00386471">
            <w:pPr>
              <w:overflowPunct w:val="0"/>
              <w:autoSpaceDE w:val="0"/>
              <w:autoSpaceDN w:val="0"/>
              <w:adjustRightInd w:val="0"/>
              <w:textAlignment w:val="baseline"/>
              <w:rPr>
                <w:rFonts w:ascii="Comic Sans MS" w:hAnsi="Comic Sans MS" w:cs="Tahoma"/>
                <w:sz w:val="20"/>
                <w:szCs w:val="20"/>
              </w:rPr>
            </w:pPr>
          </w:p>
          <w:p w14:paraId="12147ECF" w14:textId="77777777" w:rsidR="00A76153" w:rsidRPr="00B746C8" w:rsidRDefault="00A76153" w:rsidP="00A76153">
            <w:pPr>
              <w:overflowPunct w:val="0"/>
              <w:autoSpaceDE w:val="0"/>
              <w:autoSpaceDN w:val="0"/>
              <w:adjustRightInd w:val="0"/>
              <w:jc w:val="both"/>
              <w:textAlignment w:val="baseline"/>
              <w:rPr>
                <w:rFonts w:ascii="Comic Sans MS" w:hAnsi="Comic Sans MS" w:cs="Tahoma"/>
                <w:b/>
                <w:sz w:val="20"/>
                <w:szCs w:val="20"/>
              </w:rPr>
            </w:pPr>
            <w:r w:rsidRPr="00B746C8">
              <w:rPr>
                <w:rFonts w:ascii="Comic Sans MS" w:hAnsi="Comic Sans MS" w:cs="Tahoma"/>
                <w:b/>
                <w:sz w:val="20"/>
                <w:szCs w:val="20"/>
              </w:rPr>
              <w:t>Meditation</w:t>
            </w:r>
          </w:p>
          <w:p w14:paraId="4E0AE940" w14:textId="77777777" w:rsidR="00C22E29" w:rsidRPr="00B746C8" w:rsidRDefault="00C22E29" w:rsidP="00A76153">
            <w:pPr>
              <w:overflowPunct w:val="0"/>
              <w:autoSpaceDE w:val="0"/>
              <w:autoSpaceDN w:val="0"/>
              <w:adjustRightInd w:val="0"/>
              <w:jc w:val="both"/>
              <w:textAlignment w:val="baseline"/>
              <w:rPr>
                <w:rFonts w:ascii="Comic Sans MS" w:hAnsi="Comic Sans MS" w:cs="Tahoma"/>
                <w:b/>
                <w:sz w:val="20"/>
                <w:szCs w:val="20"/>
              </w:rPr>
            </w:pPr>
          </w:p>
          <w:p w14:paraId="41A209CE" w14:textId="77777777" w:rsidR="00DC6C9B" w:rsidRPr="00B746C8" w:rsidRDefault="00546D59" w:rsidP="00DF77F7">
            <w:pPr>
              <w:rPr>
                <w:rFonts w:ascii="Comic Sans MS" w:hAnsi="Comic Sans MS" w:cs="Tahoma"/>
                <w:sz w:val="20"/>
                <w:szCs w:val="20"/>
              </w:rPr>
            </w:pPr>
            <w:r w:rsidRPr="00B746C8">
              <w:rPr>
                <w:rFonts w:ascii="Comic Sans MS" w:hAnsi="Comic Sans MS" w:cs="Tahoma"/>
                <w:sz w:val="20"/>
                <w:szCs w:val="20"/>
              </w:rPr>
              <w:t>Meditation is practis</w:t>
            </w:r>
            <w:r w:rsidR="00FC1D1D" w:rsidRPr="00B746C8">
              <w:rPr>
                <w:rFonts w:ascii="Comic Sans MS" w:hAnsi="Comic Sans MS" w:cs="Tahoma"/>
                <w:sz w:val="20"/>
                <w:szCs w:val="20"/>
              </w:rPr>
              <w:t xml:space="preserve">ed </w:t>
            </w:r>
            <w:r w:rsidR="00A76153" w:rsidRPr="00B746C8">
              <w:rPr>
                <w:rFonts w:ascii="Comic Sans MS" w:hAnsi="Comic Sans MS" w:cs="Tahoma"/>
                <w:sz w:val="20"/>
                <w:szCs w:val="20"/>
              </w:rPr>
              <w:t xml:space="preserve">in the morning and </w:t>
            </w:r>
            <w:r w:rsidR="00FC1D1D" w:rsidRPr="00B746C8">
              <w:rPr>
                <w:rFonts w:ascii="Comic Sans MS" w:hAnsi="Comic Sans MS" w:cs="Tahoma"/>
                <w:sz w:val="20"/>
                <w:szCs w:val="20"/>
              </w:rPr>
              <w:t>half way through the day</w:t>
            </w:r>
            <w:r w:rsidR="00A76153" w:rsidRPr="00B746C8">
              <w:rPr>
                <w:rFonts w:ascii="Comic Sans MS" w:hAnsi="Comic Sans MS" w:cs="Tahoma"/>
                <w:sz w:val="20"/>
                <w:szCs w:val="20"/>
              </w:rPr>
              <w:t xml:space="preserve"> to reflect on learning.</w:t>
            </w:r>
            <w:r w:rsidR="00D00B1C" w:rsidRPr="00B746C8">
              <w:rPr>
                <w:rFonts w:ascii="Comic Sans MS" w:hAnsi="Comic Sans MS" w:cs="Tahoma"/>
                <w:sz w:val="20"/>
                <w:szCs w:val="20"/>
              </w:rPr>
              <w:t xml:space="preserve"> Some meditation techniques will also be taught in yoga class. </w:t>
            </w:r>
          </w:p>
          <w:p w14:paraId="4F07DDE8" w14:textId="192178DE" w:rsidR="00437502" w:rsidRPr="00B746C8" w:rsidRDefault="00437502" w:rsidP="00DF77F7">
            <w:pPr>
              <w:rPr>
                <w:rFonts w:ascii="Comic Sans MS" w:hAnsi="Comic Sans MS" w:cs="Tahoma"/>
                <w:sz w:val="20"/>
                <w:szCs w:val="20"/>
              </w:rPr>
            </w:pPr>
          </w:p>
        </w:tc>
        <w:tc>
          <w:tcPr>
            <w:tcW w:w="4209" w:type="dxa"/>
          </w:tcPr>
          <w:p w14:paraId="4C0797D9" w14:textId="459273EE" w:rsidR="00DF77F7" w:rsidRPr="00537114" w:rsidRDefault="00DF77F7" w:rsidP="00DF77F7">
            <w:pPr>
              <w:rPr>
                <w:rFonts w:ascii="Comic Sans MS" w:hAnsi="Comic Sans MS" w:cs="Tahoma"/>
                <w:b/>
                <w:sz w:val="20"/>
                <w:szCs w:val="20"/>
                <w:u w:val="single"/>
              </w:rPr>
            </w:pPr>
            <w:r w:rsidRPr="00537114">
              <w:rPr>
                <w:rFonts w:ascii="Comic Sans MS" w:hAnsi="Comic Sans MS" w:cs="Tahoma"/>
                <w:b/>
                <w:sz w:val="20"/>
                <w:szCs w:val="20"/>
                <w:u w:val="single"/>
              </w:rPr>
              <w:t>Yoga</w:t>
            </w:r>
            <w:r w:rsidR="00386471" w:rsidRPr="00537114">
              <w:rPr>
                <w:rFonts w:ascii="Comic Sans MS" w:hAnsi="Comic Sans MS" w:cs="Tahoma"/>
                <w:b/>
                <w:sz w:val="20"/>
                <w:szCs w:val="20"/>
                <w:u w:val="single"/>
              </w:rPr>
              <w:t xml:space="preserve"> </w:t>
            </w:r>
          </w:p>
          <w:p w14:paraId="2DA57EEA" w14:textId="7DF6A582" w:rsidR="00072126" w:rsidRPr="00B746C8" w:rsidRDefault="00072126" w:rsidP="00072126">
            <w:pPr>
              <w:shd w:val="clear" w:color="auto" w:fill="FFFFFF"/>
              <w:rPr>
                <w:rFonts w:ascii="Comic Sans MS" w:eastAsia="Times New Roman" w:hAnsi="Comic Sans MS" w:cs="Helvetica"/>
                <w:color w:val="000000" w:themeColor="text1"/>
                <w:sz w:val="20"/>
                <w:szCs w:val="20"/>
              </w:rPr>
            </w:pPr>
            <w:r w:rsidRPr="00B746C8">
              <w:rPr>
                <w:rFonts w:ascii="Comic Sans MS" w:hAnsi="Comic Sans MS"/>
                <w:sz w:val="20"/>
                <w:szCs w:val="20"/>
              </w:rPr>
              <w:t>In Yoga, the children of year 4 will be primarily focusing on r</w:t>
            </w:r>
            <w:r w:rsidR="00054112" w:rsidRPr="00B746C8">
              <w:rPr>
                <w:rFonts w:ascii="Comic Sans MS" w:hAnsi="Comic Sans MS"/>
                <w:sz w:val="20"/>
                <w:szCs w:val="20"/>
              </w:rPr>
              <w:t xml:space="preserve">e-limbering </w:t>
            </w:r>
            <w:r w:rsidR="00664492" w:rsidRPr="00B746C8">
              <w:rPr>
                <w:rFonts w:ascii="Comic Sans MS" w:hAnsi="Comic Sans MS"/>
                <w:sz w:val="20"/>
                <w:szCs w:val="20"/>
              </w:rPr>
              <w:t xml:space="preserve">- mobilising after the summer break. </w:t>
            </w:r>
            <w:r w:rsidRPr="00B746C8">
              <w:rPr>
                <w:rFonts w:ascii="Comic Sans MS" w:eastAsia="Times New Roman" w:hAnsi="Comic Sans MS" w:cs="Helvetica"/>
                <w:color w:val="000000" w:themeColor="text1"/>
                <w:sz w:val="20"/>
                <w:szCs w:val="20"/>
              </w:rPr>
              <w:t xml:space="preserve">They will continue to learn the postures/aasnas: Parsvakonasana (extended triangle), gurudasana (eagle), Ustrasana (camel) and Janu sirasana. They will continue refine and practise sun salutations (Surya Namaskar) which have 10 postures in total. </w:t>
            </w:r>
          </w:p>
          <w:p w14:paraId="39A33F29" w14:textId="182F32ED" w:rsidR="000137A2" w:rsidRPr="00B746C8" w:rsidRDefault="00072126" w:rsidP="00072126">
            <w:pPr>
              <w:rPr>
                <w:rFonts w:ascii="Comic Sans MS" w:hAnsi="Comic Sans MS"/>
                <w:sz w:val="20"/>
                <w:szCs w:val="20"/>
              </w:rPr>
            </w:pPr>
            <w:r w:rsidRPr="00B746C8">
              <w:rPr>
                <w:rFonts w:ascii="Comic Sans MS" w:eastAsia="Times New Roman" w:hAnsi="Comic Sans MS" w:cs="Helvetica"/>
                <w:color w:val="000000" w:themeColor="text1"/>
                <w:sz w:val="20"/>
                <w:szCs w:val="20"/>
              </w:rPr>
              <w:t>They will learn and practise breathing techniques nadi shuddhi and kapal bhatti</w:t>
            </w:r>
          </w:p>
          <w:p w14:paraId="46BADDB0" w14:textId="09FBDE8A" w:rsidR="000137A2" w:rsidRPr="00B746C8" w:rsidRDefault="000137A2" w:rsidP="000137A2">
            <w:pPr>
              <w:rPr>
                <w:rFonts w:ascii="Comic Sans MS" w:hAnsi="Comic Sans MS"/>
                <w:sz w:val="20"/>
                <w:szCs w:val="20"/>
              </w:rPr>
            </w:pPr>
          </w:p>
          <w:p w14:paraId="5718146B" w14:textId="77777777" w:rsidR="00072126" w:rsidRPr="00B746C8" w:rsidRDefault="00072126" w:rsidP="00072126">
            <w:pPr>
              <w:jc w:val="both"/>
              <w:rPr>
                <w:rFonts w:ascii="Comic Sans MS" w:hAnsi="Comic Sans MS" w:cs="Tahoma"/>
                <w:b/>
                <w:sz w:val="20"/>
                <w:szCs w:val="20"/>
                <w:u w:val="single"/>
              </w:rPr>
            </w:pPr>
            <w:r w:rsidRPr="00B746C8">
              <w:rPr>
                <w:rFonts w:ascii="Comic Sans MS" w:hAnsi="Comic Sans MS" w:cs="Tahoma"/>
                <w:b/>
                <w:sz w:val="20"/>
                <w:szCs w:val="20"/>
                <w:u w:val="single"/>
              </w:rPr>
              <w:t>Music</w:t>
            </w:r>
          </w:p>
          <w:p w14:paraId="51D43CD0" w14:textId="1EDAE7EF" w:rsidR="00072126" w:rsidRPr="00B746C8" w:rsidRDefault="00072126" w:rsidP="00072126">
            <w:pPr>
              <w:jc w:val="both"/>
              <w:rPr>
                <w:rFonts w:ascii="Comic Sans MS" w:hAnsi="Comic Sans MS" w:cs="Tahoma"/>
                <w:sz w:val="20"/>
                <w:szCs w:val="20"/>
              </w:rPr>
            </w:pPr>
            <w:r w:rsidRPr="00B746C8">
              <w:rPr>
                <w:rFonts w:ascii="Comic Sans MS" w:hAnsi="Comic Sans MS" w:cs="Tahoma"/>
                <w:sz w:val="20"/>
                <w:szCs w:val="20"/>
              </w:rPr>
              <w:t xml:space="preserve">Year 4 </w:t>
            </w:r>
            <w:r w:rsidR="00C202F7" w:rsidRPr="00B746C8">
              <w:rPr>
                <w:rFonts w:ascii="Comic Sans MS" w:hAnsi="Comic Sans MS" w:cs="Tahoma"/>
                <w:sz w:val="20"/>
                <w:szCs w:val="20"/>
              </w:rPr>
              <w:t>will be</w:t>
            </w:r>
            <w:r w:rsidRPr="00B746C8">
              <w:rPr>
                <w:rFonts w:ascii="Comic Sans MS" w:hAnsi="Comic Sans MS" w:cs="Tahoma"/>
                <w:sz w:val="20"/>
                <w:szCs w:val="20"/>
              </w:rPr>
              <w:t xml:space="preserve"> working with a specialist teacher from Harrow Music Service to develop their musical skills. This term, there will be a focus on the recorder and tambu bambu instruments</w:t>
            </w:r>
          </w:p>
          <w:p w14:paraId="1EDE37AF" w14:textId="50120CA7" w:rsidR="00C22E29" w:rsidRDefault="00AC6C36" w:rsidP="00C22E29">
            <w:pPr>
              <w:rPr>
                <w:rFonts w:ascii="Comic Sans MS" w:hAnsi="Comic Sans MS"/>
                <w:b/>
                <w:sz w:val="20"/>
                <w:szCs w:val="20"/>
                <w:u w:val="single"/>
              </w:rPr>
            </w:pPr>
            <w:r w:rsidRPr="00537114">
              <w:rPr>
                <w:rFonts w:ascii="Comic Sans MS" w:hAnsi="Comic Sans MS"/>
                <w:b/>
                <w:sz w:val="20"/>
                <w:szCs w:val="20"/>
                <w:u w:val="single"/>
              </w:rPr>
              <w:lastRenderedPageBreak/>
              <w:t>Event</w:t>
            </w:r>
            <w:r w:rsidR="001E7E51" w:rsidRPr="00537114">
              <w:rPr>
                <w:rFonts w:ascii="Comic Sans MS" w:hAnsi="Comic Sans MS"/>
                <w:b/>
                <w:sz w:val="20"/>
                <w:szCs w:val="20"/>
                <w:u w:val="single"/>
              </w:rPr>
              <w:t>s</w:t>
            </w:r>
          </w:p>
          <w:p w14:paraId="51CE663B" w14:textId="7B501868" w:rsidR="002A14F6" w:rsidRDefault="002A14F6" w:rsidP="00C22E29">
            <w:pPr>
              <w:rPr>
                <w:rFonts w:ascii="Comic Sans MS" w:hAnsi="Comic Sans MS"/>
                <w:b/>
                <w:sz w:val="20"/>
                <w:szCs w:val="20"/>
                <w:u w:val="single"/>
              </w:rPr>
            </w:pPr>
            <w:r w:rsidRPr="002A14F6">
              <w:rPr>
                <w:rFonts w:ascii="Comic Sans MS" w:hAnsi="Comic Sans MS"/>
                <w:b/>
                <w:sz w:val="20"/>
                <w:szCs w:val="20"/>
              </w:rPr>
              <w:t>Monday 8</w:t>
            </w:r>
            <w:r w:rsidRPr="002A14F6">
              <w:rPr>
                <w:rFonts w:ascii="Comic Sans MS" w:hAnsi="Comic Sans MS"/>
                <w:b/>
                <w:sz w:val="20"/>
                <w:szCs w:val="20"/>
                <w:vertAlign w:val="superscript"/>
              </w:rPr>
              <w:t>th</w:t>
            </w:r>
            <w:r w:rsidRPr="002A14F6">
              <w:rPr>
                <w:rFonts w:ascii="Comic Sans MS" w:hAnsi="Comic Sans MS"/>
                <w:b/>
                <w:sz w:val="20"/>
                <w:szCs w:val="20"/>
              </w:rPr>
              <w:t xml:space="preserve"> November</w:t>
            </w:r>
            <w:r>
              <w:rPr>
                <w:rFonts w:ascii="Comic Sans MS" w:hAnsi="Comic Sans MS"/>
                <w:b/>
                <w:sz w:val="20"/>
                <w:szCs w:val="20"/>
              </w:rPr>
              <w:t xml:space="preserve"> </w:t>
            </w:r>
            <w:r w:rsidRPr="002A14F6">
              <w:rPr>
                <w:rFonts w:ascii="Comic Sans MS" w:hAnsi="Comic Sans MS"/>
                <w:bCs/>
                <w:sz w:val="20"/>
                <w:szCs w:val="20"/>
              </w:rPr>
              <w:t>Diwali Week</w:t>
            </w:r>
            <w:r>
              <w:rPr>
                <w:rFonts w:ascii="Comic Sans MS" w:hAnsi="Comic Sans MS"/>
                <w:b/>
                <w:sz w:val="20"/>
                <w:szCs w:val="20"/>
                <w:u w:val="single"/>
              </w:rPr>
              <w:t xml:space="preserve"> </w:t>
            </w:r>
          </w:p>
          <w:p w14:paraId="1FA9BD73" w14:textId="77777777" w:rsidR="002A14F6" w:rsidRDefault="002A14F6" w:rsidP="00C22E29">
            <w:pPr>
              <w:rPr>
                <w:rFonts w:ascii="Comic Sans MS" w:hAnsi="Comic Sans MS"/>
                <w:b/>
                <w:sz w:val="20"/>
                <w:szCs w:val="20"/>
                <w:u w:val="single"/>
              </w:rPr>
            </w:pPr>
          </w:p>
          <w:p w14:paraId="62C16F44" w14:textId="15FF8A22" w:rsidR="00D330B3" w:rsidRDefault="00D330B3" w:rsidP="00C22E29">
            <w:pPr>
              <w:rPr>
                <w:rFonts w:ascii="Comic Sans MS" w:hAnsi="Comic Sans MS"/>
                <w:bCs/>
                <w:sz w:val="20"/>
                <w:szCs w:val="20"/>
              </w:rPr>
            </w:pPr>
            <w:r w:rsidRPr="00D330B3">
              <w:rPr>
                <w:rFonts w:ascii="Comic Sans MS" w:hAnsi="Comic Sans MS"/>
                <w:b/>
                <w:sz w:val="20"/>
                <w:szCs w:val="20"/>
              </w:rPr>
              <w:t>Thursday 11</w:t>
            </w:r>
            <w:r w:rsidRPr="00D330B3">
              <w:rPr>
                <w:rFonts w:ascii="Comic Sans MS" w:hAnsi="Comic Sans MS"/>
                <w:b/>
                <w:sz w:val="20"/>
                <w:szCs w:val="20"/>
                <w:vertAlign w:val="superscript"/>
              </w:rPr>
              <w:t>th</w:t>
            </w:r>
            <w:r w:rsidRPr="00D330B3">
              <w:rPr>
                <w:rFonts w:ascii="Comic Sans MS" w:hAnsi="Comic Sans MS"/>
                <w:b/>
                <w:sz w:val="20"/>
                <w:szCs w:val="20"/>
              </w:rPr>
              <w:t xml:space="preserve"> November</w:t>
            </w:r>
            <w:r w:rsidR="002A14F6">
              <w:rPr>
                <w:rFonts w:ascii="Comic Sans MS" w:hAnsi="Comic Sans MS"/>
                <w:b/>
                <w:sz w:val="20"/>
                <w:szCs w:val="20"/>
              </w:rPr>
              <w:t xml:space="preserve"> </w:t>
            </w:r>
            <w:r w:rsidRPr="00D330B3">
              <w:rPr>
                <w:rFonts w:ascii="Comic Sans MS" w:hAnsi="Comic Sans MS"/>
                <w:bCs/>
                <w:sz w:val="20"/>
                <w:szCs w:val="20"/>
              </w:rPr>
              <w:t>Year 4 Remembrance Day Assembly</w:t>
            </w:r>
          </w:p>
          <w:p w14:paraId="4E1BFF90" w14:textId="2328216A" w:rsidR="00D330B3" w:rsidRDefault="00D330B3" w:rsidP="00C22E29">
            <w:pPr>
              <w:rPr>
                <w:rFonts w:ascii="Comic Sans MS" w:hAnsi="Comic Sans MS"/>
                <w:bCs/>
                <w:sz w:val="20"/>
                <w:szCs w:val="20"/>
              </w:rPr>
            </w:pPr>
          </w:p>
          <w:p w14:paraId="79D9A5CA" w14:textId="4AC540A5" w:rsidR="00D330B3" w:rsidRDefault="00D330B3" w:rsidP="00C22E29">
            <w:pPr>
              <w:rPr>
                <w:rFonts w:ascii="Comic Sans MS" w:hAnsi="Comic Sans MS"/>
                <w:bCs/>
                <w:sz w:val="20"/>
                <w:szCs w:val="20"/>
              </w:rPr>
            </w:pPr>
            <w:r w:rsidRPr="00D330B3">
              <w:rPr>
                <w:rFonts w:ascii="Comic Sans MS" w:hAnsi="Comic Sans MS"/>
                <w:b/>
                <w:sz w:val="20"/>
                <w:szCs w:val="20"/>
              </w:rPr>
              <w:t>Tuesday 23</w:t>
            </w:r>
            <w:r w:rsidRPr="00D330B3">
              <w:rPr>
                <w:rFonts w:ascii="Comic Sans MS" w:hAnsi="Comic Sans MS"/>
                <w:b/>
                <w:sz w:val="20"/>
                <w:szCs w:val="20"/>
                <w:vertAlign w:val="superscript"/>
              </w:rPr>
              <w:t>rd</w:t>
            </w:r>
            <w:r w:rsidRPr="00D330B3">
              <w:rPr>
                <w:rFonts w:ascii="Comic Sans MS" w:hAnsi="Comic Sans MS"/>
                <w:b/>
                <w:sz w:val="20"/>
                <w:szCs w:val="20"/>
              </w:rPr>
              <w:t xml:space="preserve"> and Thursday 25</w:t>
            </w:r>
            <w:r w:rsidRPr="00D330B3">
              <w:rPr>
                <w:rFonts w:ascii="Comic Sans MS" w:hAnsi="Comic Sans MS"/>
                <w:b/>
                <w:sz w:val="20"/>
                <w:szCs w:val="20"/>
                <w:vertAlign w:val="superscript"/>
              </w:rPr>
              <w:t>th</w:t>
            </w:r>
            <w:r w:rsidRPr="00D330B3">
              <w:rPr>
                <w:rFonts w:ascii="Comic Sans MS" w:hAnsi="Comic Sans MS"/>
                <w:b/>
                <w:sz w:val="20"/>
                <w:szCs w:val="20"/>
              </w:rPr>
              <w:t xml:space="preserve"> November</w:t>
            </w:r>
            <w:r>
              <w:rPr>
                <w:rFonts w:ascii="Comic Sans MS" w:hAnsi="Comic Sans MS"/>
                <w:b/>
                <w:sz w:val="20"/>
                <w:szCs w:val="20"/>
              </w:rPr>
              <w:t xml:space="preserve"> </w:t>
            </w:r>
            <w:r w:rsidRPr="00D330B3">
              <w:rPr>
                <w:rFonts w:ascii="Comic Sans MS" w:hAnsi="Comic Sans MS"/>
                <w:bCs/>
                <w:sz w:val="20"/>
                <w:szCs w:val="20"/>
              </w:rPr>
              <w:t>Parent Consultations</w:t>
            </w:r>
          </w:p>
          <w:p w14:paraId="0C4DE551" w14:textId="23631311" w:rsidR="002A14F6" w:rsidRDefault="002A14F6" w:rsidP="00C22E29">
            <w:pPr>
              <w:rPr>
                <w:rFonts w:ascii="Comic Sans MS" w:hAnsi="Comic Sans MS"/>
                <w:bCs/>
                <w:sz w:val="20"/>
                <w:szCs w:val="20"/>
              </w:rPr>
            </w:pPr>
          </w:p>
          <w:p w14:paraId="2ADF4752" w14:textId="1DFC2B7F" w:rsidR="002A14F6" w:rsidRPr="002A14F6" w:rsidRDefault="002A14F6" w:rsidP="00C22E29">
            <w:pPr>
              <w:rPr>
                <w:rFonts w:ascii="Comic Sans MS" w:hAnsi="Comic Sans MS"/>
                <w:bCs/>
                <w:sz w:val="20"/>
                <w:szCs w:val="20"/>
              </w:rPr>
            </w:pPr>
            <w:r>
              <w:rPr>
                <w:rFonts w:ascii="Comic Sans MS" w:hAnsi="Comic Sans MS"/>
                <w:b/>
                <w:sz w:val="20"/>
                <w:szCs w:val="20"/>
              </w:rPr>
              <w:t>Friday 10</w:t>
            </w:r>
            <w:r w:rsidRPr="002A14F6">
              <w:rPr>
                <w:rFonts w:ascii="Comic Sans MS" w:hAnsi="Comic Sans MS"/>
                <w:b/>
                <w:sz w:val="20"/>
                <w:szCs w:val="20"/>
                <w:vertAlign w:val="superscript"/>
              </w:rPr>
              <w:t>th</w:t>
            </w:r>
            <w:r>
              <w:rPr>
                <w:rFonts w:ascii="Comic Sans MS" w:hAnsi="Comic Sans MS"/>
                <w:b/>
                <w:sz w:val="20"/>
                <w:szCs w:val="20"/>
              </w:rPr>
              <w:t xml:space="preserve"> December </w:t>
            </w:r>
            <w:r>
              <w:rPr>
                <w:rFonts w:ascii="Comic Sans MS" w:hAnsi="Comic Sans MS"/>
                <w:bCs/>
                <w:sz w:val="20"/>
                <w:szCs w:val="20"/>
              </w:rPr>
              <w:t>Class party and Christmas Jumper Day</w:t>
            </w:r>
          </w:p>
          <w:p w14:paraId="3A27BE03" w14:textId="6C3C639D" w:rsidR="003E6449" w:rsidRDefault="003E6449" w:rsidP="00C22E29">
            <w:pPr>
              <w:rPr>
                <w:rFonts w:ascii="Comic Sans MS" w:hAnsi="Comic Sans MS"/>
                <w:bCs/>
                <w:sz w:val="20"/>
                <w:szCs w:val="20"/>
              </w:rPr>
            </w:pPr>
          </w:p>
          <w:p w14:paraId="09CEE3E6" w14:textId="77777777" w:rsidR="002E329C" w:rsidRPr="00B746C8" w:rsidRDefault="002E329C" w:rsidP="002E329C">
            <w:pPr>
              <w:pStyle w:val="ListParagraph"/>
              <w:spacing w:after="0" w:line="240" w:lineRule="auto"/>
              <w:ind w:left="780"/>
              <w:rPr>
                <w:rFonts w:ascii="Comic Sans MS" w:hAnsi="Comic Sans MS"/>
                <w:sz w:val="20"/>
                <w:szCs w:val="20"/>
              </w:rPr>
            </w:pPr>
          </w:p>
          <w:p w14:paraId="4999DE94" w14:textId="77777777" w:rsidR="000C4B72" w:rsidRPr="00B746C8" w:rsidRDefault="000C4B72" w:rsidP="006343A9">
            <w:pPr>
              <w:rPr>
                <w:rFonts w:ascii="Comic Sans MS" w:hAnsi="Comic Sans MS"/>
                <w:sz w:val="20"/>
                <w:szCs w:val="20"/>
              </w:rPr>
            </w:pPr>
          </w:p>
        </w:tc>
      </w:tr>
    </w:tbl>
    <w:p w14:paraId="2E8BA5C2" w14:textId="34F65F39" w:rsidR="006A6DDB" w:rsidRPr="00B746C8" w:rsidRDefault="006A6DDB" w:rsidP="006A6DDB">
      <w:pPr>
        <w:rPr>
          <w:rFonts w:ascii="Comic Sans MS" w:hAnsi="Comic Sans MS"/>
          <w:sz w:val="20"/>
          <w:szCs w:val="20"/>
        </w:rPr>
      </w:pPr>
    </w:p>
    <w:p w14:paraId="6AAFDAA8" w14:textId="65E6EC56" w:rsidR="00EA7F75" w:rsidRPr="00B746C8" w:rsidRDefault="005D61ED" w:rsidP="006A6DDB">
      <w:pPr>
        <w:rPr>
          <w:rFonts w:ascii="Comic Sans MS" w:hAnsi="Comic Sans MS"/>
          <w:b/>
          <w:bCs/>
          <w:sz w:val="20"/>
          <w:szCs w:val="20"/>
        </w:rPr>
      </w:pPr>
      <w:r w:rsidRPr="00B746C8">
        <w:rPr>
          <w:rFonts w:ascii="Comic Sans MS" w:hAnsi="Comic Sans MS"/>
          <w:b/>
          <w:bCs/>
          <w:sz w:val="20"/>
          <w:szCs w:val="20"/>
        </w:rPr>
        <w:t xml:space="preserve">Thankyou, </w:t>
      </w:r>
      <w:r w:rsidR="00EA7F75" w:rsidRPr="00B746C8">
        <w:rPr>
          <w:rFonts w:ascii="Comic Sans MS" w:hAnsi="Comic Sans MS"/>
          <w:b/>
          <w:bCs/>
          <w:sz w:val="20"/>
          <w:szCs w:val="20"/>
        </w:rPr>
        <w:t xml:space="preserve"> </w:t>
      </w:r>
    </w:p>
    <w:p w14:paraId="6983EB90" w14:textId="265D034B" w:rsidR="00EA7F75" w:rsidRPr="005D61ED" w:rsidRDefault="00765437" w:rsidP="00765437">
      <w:pPr>
        <w:rPr>
          <w:rFonts w:ascii="Comic Sans MS" w:hAnsi="Comic Sans MS"/>
          <w:b/>
          <w:bCs/>
        </w:rPr>
      </w:pPr>
      <w:r>
        <w:rPr>
          <w:rFonts w:ascii="Comic Sans MS" w:hAnsi="Comic Sans MS"/>
          <w:b/>
          <w:bCs/>
          <w:sz w:val="20"/>
          <w:szCs w:val="20"/>
        </w:rPr>
        <w:t>Miss Sassoon</w:t>
      </w:r>
      <w:r w:rsidR="00EA7F75" w:rsidRPr="00B746C8">
        <w:rPr>
          <w:rFonts w:ascii="Comic Sans MS" w:hAnsi="Comic Sans MS"/>
          <w:b/>
          <w:bCs/>
          <w:sz w:val="20"/>
          <w:szCs w:val="20"/>
        </w:rPr>
        <w:t xml:space="preserve"> (4RR) &amp; Miss Dela Cruz (4HH</w:t>
      </w:r>
      <w:r w:rsidR="00EA7F75" w:rsidRPr="005D61ED">
        <w:rPr>
          <w:rFonts w:ascii="Comic Sans MS" w:hAnsi="Comic Sans MS"/>
          <w:b/>
          <w:bCs/>
        </w:rPr>
        <w:t>)</w:t>
      </w:r>
    </w:p>
    <w:sectPr w:rsidR="00EA7F75" w:rsidRPr="005D61ED" w:rsidSect="00EC7432">
      <w:footerReference w:type="default" r:id="rId17"/>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0952" w14:textId="77777777" w:rsidR="003E3D7B" w:rsidRDefault="003E3D7B" w:rsidP="00E7310D">
      <w:pPr>
        <w:spacing w:after="0" w:line="240" w:lineRule="auto"/>
      </w:pPr>
      <w:r>
        <w:separator/>
      </w:r>
    </w:p>
  </w:endnote>
  <w:endnote w:type="continuationSeparator" w:id="0">
    <w:p w14:paraId="2E7F4E56" w14:textId="77777777" w:rsidR="003E3D7B" w:rsidRDefault="003E3D7B" w:rsidP="00E7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47730"/>
      <w:docPartObj>
        <w:docPartGallery w:val="Page Numbers (Bottom of Page)"/>
        <w:docPartUnique/>
      </w:docPartObj>
    </w:sdtPr>
    <w:sdtEndPr/>
    <w:sdtContent>
      <w:sdt>
        <w:sdtPr>
          <w:id w:val="860082579"/>
          <w:docPartObj>
            <w:docPartGallery w:val="Page Numbers (Top of Page)"/>
            <w:docPartUnique/>
          </w:docPartObj>
        </w:sdtPr>
        <w:sdtEndPr/>
        <w:sdtContent>
          <w:p w14:paraId="7B2A967C" w14:textId="77777777" w:rsidR="009D5586" w:rsidRDefault="009D55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23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2390">
              <w:rPr>
                <w:b/>
                <w:bCs/>
                <w:noProof/>
              </w:rPr>
              <w:t>5</w:t>
            </w:r>
            <w:r>
              <w:rPr>
                <w:b/>
                <w:bCs/>
                <w:sz w:val="24"/>
                <w:szCs w:val="24"/>
              </w:rPr>
              <w:fldChar w:fldCharType="end"/>
            </w:r>
          </w:p>
        </w:sdtContent>
      </w:sdt>
    </w:sdtContent>
  </w:sdt>
  <w:p w14:paraId="2BDC0BD5" w14:textId="77777777" w:rsidR="009D5586" w:rsidRDefault="009D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3A59" w14:textId="77777777" w:rsidR="003E3D7B" w:rsidRDefault="003E3D7B" w:rsidP="00E7310D">
      <w:pPr>
        <w:spacing w:after="0" w:line="240" w:lineRule="auto"/>
      </w:pPr>
      <w:r>
        <w:separator/>
      </w:r>
    </w:p>
  </w:footnote>
  <w:footnote w:type="continuationSeparator" w:id="0">
    <w:p w14:paraId="033FB7A2" w14:textId="77777777" w:rsidR="003E3D7B" w:rsidRDefault="003E3D7B" w:rsidP="00E73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1636FA8"/>
    <w:multiLevelType w:val="hybridMultilevel"/>
    <w:tmpl w:val="8268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77DEE"/>
    <w:multiLevelType w:val="hybridMultilevel"/>
    <w:tmpl w:val="DBA0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B72B1"/>
    <w:multiLevelType w:val="hybridMultilevel"/>
    <w:tmpl w:val="9FC2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15888"/>
    <w:multiLevelType w:val="hybridMultilevel"/>
    <w:tmpl w:val="6470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E02AA"/>
    <w:multiLevelType w:val="hybridMultilevel"/>
    <w:tmpl w:val="E26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75C66"/>
    <w:multiLevelType w:val="hybridMultilevel"/>
    <w:tmpl w:val="F73C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4327F"/>
    <w:multiLevelType w:val="hybridMultilevel"/>
    <w:tmpl w:val="C1D6B0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36CC5FAF"/>
    <w:multiLevelType w:val="hybridMultilevel"/>
    <w:tmpl w:val="2E34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D369A"/>
    <w:multiLevelType w:val="hybridMultilevel"/>
    <w:tmpl w:val="BFD0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543D1"/>
    <w:multiLevelType w:val="hybridMultilevel"/>
    <w:tmpl w:val="BC22F5AA"/>
    <w:lvl w:ilvl="0" w:tplc="FE965F9E">
      <w:start w:val="1"/>
      <w:numFmt w:val="bullet"/>
      <w:lvlText w:val="•"/>
      <w:lvlJc w:val="left"/>
      <w:pPr>
        <w:tabs>
          <w:tab w:val="num" w:pos="720"/>
        </w:tabs>
        <w:ind w:left="720" w:hanging="360"/>
      </w:pPr>
      <w:rPr>
        <w:rFonts w:ascii="Arial" w:hAnsi="Arial" w:hint="default"/>
      </w:rPr>
    </w:lvl>
    <w:lvl w:ilvl="1" w:tplc="88E6782C" w:tentative="1">
      <w:start w:val="1"/>
      <w:numFmt w:val="bullet"/>
      <w:lvlText w:val="•"/>
      <w:lvlJc w:val="left"/>
      <w:pPr>
        <w:tabs>
          <w:tab w:val="num" w:pos="1440"/>
        </w:tabs>
        <w:ind w:left="1440" w:hanging="360"/>
      </w:pPr>
      <w:rPr>
        <w:rFonts w:ascii="Arial" w:hAnsi="Arial" w:hint="default"/>
      </w:rPr>
    </w:lvl>
    <w:lvl w:ilvl="2" w:tplc="CCD2471C" w:tentative="1">
      <w:start w:val="1"/>
      <w:numFmt w:val="bullet"/>
      <w:lvlText w:val="•"/>
      <w:lvlJc w:val="left"/>
      <w:pPr>
        <w:tabs>
          <w:tab w:val="num" w:pos="2160"/>
        </w:tabs>
        <w:ind w:left="2160" w:hanging="360"/>
      </w:pPr>
      <w:rPr>
        <w:rFonts w:ascii="Arial" w:hAnsi="Arial" w:hint="default"/>
      </w:rPr>
    </w:lvl>
    <w:lvl w:ilvl="3" w:tplc="90C65FB2" w:tentative="1">
      <w:start w:val="1"/>
      <w:numFmt w:val="bullet"/>
      <w:lvlText w:val="•"/>
      <w:lvlJc w:val="left"/>
      <w:pPr>
        <w:tabs>
          <w:tab w:val="num" w:pos="2880"/>
        </w:tabs>
        <w:ind w:left="2880" w:hanging="360"/>
      </w:pPr>
      <w:rPr>
        <w:rFonts w:ascii="Arial" w:hAnsi="Arial" w:hint="default"/>
      </w:rPr>
    </w:lvl>
    <w:lvl w:ilvl="4" w:tplc="A8C89988" w:tentative="1">
      <w:start w:val="1"/>
      <w:numFmt w:val="bullet"/>
      <w:lvlText w:val="•"/>
      <w:lvlJc w:val="left"/>
      <w:pPr>
        <w:tabs>
          <w:tab w:val="num" w:pos="3600"/>
        </w:tabs>
        <w:ind w:left="3600" w:hanging="360"/>
      </w:pPr>
      <w:rPr>
        <w:rFonts w:ascii="Arial" w:hAnsi="Arial" w:hint="default"/>
      </w:rPr>
    </w:lvl>
    <w:lvl w:ilvl="5" w:tplc="A3A47784" w:tentative="1">
      <w:start w:val="1"/>
      <w:numFmt w:val="bullet"/>
      <w:lvlText w:val="•"/>
      <w:lvlJc w:val="left"/>
      <w:pPr>
        <w:tabs>
          <w:tab w:val="num" w:pos="4320"/>
        </w:tabs>
        <w:ind w:left="4320" w:hanging="360"/>
      </w:pPr>
      <w:rPr>
        <w:rFonts w:ascii="Arial" w:hAnsi="Arial" w:hint="default"/>
      </w:rPr>
    </w:lvl>
    <w:lvl w:ilvl="6" w:tplc="71962544" w:tentative="1">
      <w:start w:val="1"/>
      <w:numFmt w:val="bullet"/>
      <w:lvlText w:val="•"/>
      <w:lvlJc w:val="left"/>
      <w:pPr>
        <w:tabs>
          <w:tab w:val="num" w:pos="5040"/>
        </w:tabs>
        <w:ind w:left="5040" w:hanging="360"/>
      </w:pPr>
      <w:rPr>
        <w:rFonts w:ascii="Arial" w:hAnsi="Arial" w:hint="default"/>
      </w:rPr>
    </w:lvl>
    <w:lvl w:ilvl="7" w:tplc="E9561576" w:tentative="1">
      <w:start w:val="1"/>
      <w:numFmt w:val="bullet"/>
      <w:lvlText w:val="•"/>
      <w:lvlJc w:val="left"/>
      <w:pPr>
        <w:tabs>
          <w:tab w:val="num" w:pos="5760"/>
        </w:tabs>
        <w:ind w:left="5760" w:hanging="360"/>
      </w:pPr>
      <w:rPr>
        <w:rFonts w:ascii="Arial" w:hAnsi="Arial" w:hint="default"/>
      </w:rPr>
    </w:lvl>
    <w:lvl w:ilvl="8" w:tplc="ADD40F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492BB9"/>
    <w:multiLevelType w:val="hybridMultilevel"/>
    <w:tmpl w:val="063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95C30"/>
    <w:multiLevelType w:val="hybridMultilevel"/>
    <w:tmpl w:val="2988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856F4"/>
    <w:multiLevelType w:val="hybridMultilevel"/>
    <w:tmpl w:val="A11052B0"/>
    <w:lvl w:ilvl="0" w:tplc="26563606">
      <w:start w:val="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2"/>
  </w:num>
  <w:num w:numId="5">
    <w:abstractNumId w:val="1"/>
  </w:num>
  <w:num w:numId="6">
    <w:abstractNumId w:val="3"/>
  </w:num>
  <w:num w:numId="7">
    <w:abstractNumId w:val="2"/>
  </w:num>
  <w:num w:numId="8">
    <w:abstractNumId w:val="11"/>
  </w:num>
  <w:num w:numId="9">
    <w:abstractNumId w:val="5"/>
  </w:num>
  <w:num w:numId="10">
    <w:abstractNumId w:val="10"/>
  </w:num>
  <w:num w:numId="11">
    <w:abstractNumId w:val="8"/>
  </w:num>
  <w:num w:numId="12">
    <w:abstractNumId w:val="4"/>
  </w:num>
  <w:num w:numId="13">
    <w:abstractNumId w:val="13"/>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DB"/>
    <w:rsid w:val="000137A2"/>
    <w:rsid w:val="00020C77"/>
    <w:rsid w:val="00030340"/>
    <w:rsid w:val="00037155"/>
    <w:rsid w:val="00054112"/>
    <w:rsid w:val="00072126"/>
    <w:rsid w:val="00083234"/>
    <w:rsid w:val="000916F9"/>
    <w:rsid w:val="000C4B72"/>
    <w:rsid w:val="000E1027"/>
    <w:rsid w:val="000E167B"/>
    <w:rsid w:val="001638C9"/>
    <w:rsid w:val="001E7E51"/>
    <w:rsid w:val="001F2AEF"/>
    <w:rsid w:val="00255B42"/>
    <w:rsid w:val="00273723"/>
    <w:rsid w:val="00277081"/>
    <w:rsid w:val="00293D90"/>
    <w:rsid w:val="002979B4"/>
    <w:rsid w:val="002A14F6"/>
    <w:rsid w:val="002A5FEC"/>
    <w:rsid w:val="002B4C93"/>
    <w:rsid w:val="002B75D9"/>
    <w:rsid w:val="002D5613"/>
    <w:rsid w:val="002E329C"/>
    <w:rsid w:val="002F3B4F"/>
    <w:rsid w:val="00324E6F"/>
    <w:rsid w:val="00385A4E"/>
    <w:rsid w:val="00386471"/>
    <w:rsid w:val="003930AE"/>
    <w:rsid w:val="003B03B3"/>
    <w:rsid w:val="003C219D"/>
    <w:rsid w:val="003C76E4"/>
    <w:rsid w:val="003D465F"/>
    <w:rsid w:val="003D473F"/>
    <w:rsid w:val="003E2574"/>
    <w:rsid w:val="003E3D7B"/>
    <w:rsid w:val="003E6449"/>
    <w:rsid w:val="003F3633"/>
    <w:rsid w:val="003F47C0"/>
    <w:rsid w:val="003F6BD6"/>
    <w:rsid w:val="004115F0"/>
    <w:rsid w:val="004149CC"/>
    <w:rsid w:val="00437502"/>
    <w:rsid w:val="00444833"/>
    <w:rsid w:val="0045110C"/>
    <w:rsid w:val="004873E4"/>
    <w:rsid w:val="00490117"/>
    <w:rsid w:val="004A5D20"/>
    <w:rsid w:val="00525638"/>
    <w:rsid w:val="00526B85"/>
    <w:rsid w:val="00532DA0"/>
    <w:rsid w:val="00537114"/>
    <w:rsid w:val="00540AD7"/>
    <w:rsid w:val="00546D59"/>
    <w:rsid w:val="005656AA"/>
    <w:rsid w:val="005970E7"/>
    <w:rsid w:val="005A045B"/>
    <w:rsid w:val="005D61ED"/>
    <w:rsid w:val="005F49BB"/>
    <w:rsid w:val="006311BD"/>
    <w:rsid w:val="006318D6"/>
    <w:rsid w:val="006343A9"/>
    <w:rsid w:val="00664492"/>
    <w:rsid w:val="0066626B"/>
    <w:rsid w:val="006923CB"/>
    <w:rsid w:val="00692B59"/>
    <w:rsid w:val="006A475C"/>
    <w:rsid w:val="006A6DDB"/>
    <w:rsid w:val="006C3690"/>
    <w:rsid w:val="006D22F8"/>
    <w:rsid w:val="006D74CA"/>
    <w:rsid w:val="006E2558"/>
    <w:rsid w:val="006E3E6B"/>
    <w:rsid w:val="00735254"/>
    <w:rsid w:val="0075288C"/>
    <w:rsid w:val="00755EA0"/>
    <w:rsid w:val="007620E9"/>
    <w:rsid w:val="00765437"/>
    <w:rsid w:val="007A29E4"/>
    <w:rsid w:val="007C678D"/>
    <w:rsid w:val="007C738A"/>
    <w:rsid w:val="007D6BE7"/>
    <w:rsid w:val="007E57CF"/>
    <w:rsid w:val="007E6F5D"/>
    <w:rsid w:val="00810DCF"/>
    <w:rsid w:val="00815B1E"/>
    <w:rsid w:val="00816DB8"/>
    <w:rsid w:val="0082053E"/>
    <w:rsid w:val="00841570"/>
    <w:rsid w:val="008625E0"/>
    <w:rsid w:val="008650E7"/>
    <w:rsid w:val="00882BD1"/>
    <w:rsid w:val="0088779D"/>
    <w:rsid w:val="00891ABE"/>
    <w:rsid w:val="008C23B6"/>
    <w:rsid w:val="008C4710"/>
    <w:rsid w:val="008D42B7"/>
    <w:rsid w:val="008D4DE4"/>
    <w:rsid w:val="008E0B79"/>
    <w:rsid w:val="008F3B78"/>
    <w:rsid w:val="008F48FD"/>
    <w:rsid w:val="0092075E"/>
    <w:rsid w:val="00924E07"/>
    <w:rsid w:val="0092774A"/>
    <w:rsid w:val="00936138"/>
    <w:rsid w:val="00946B78"/>
    <w:rsid w:val="009507C1"/>
    <w:rsid w:val="009766B0"/>
    <w:rsid w:val="00995B05"/>
    <w:rsid w:val="009966E6"/>
    <w:rsid w:val="009A7E95"/>
    <w:rsid w:val="009C1BFD"/>
    <w:rsid w:val="009C332C"/>
    <w:rsid w:val="009D5586"/>
    <w:rsid w:val="00A04778"/>
    <w:rsid w:val="00A12BC2"/>
    <w:rsid w:val="00A32390"/>
    <w:rsid w:val="00A42159"/>
    <w:rsid w:val="00A428E4"/>
    <w:rsid w:val="00A42DBD"/>
    <w:rsid w:val="00A43DC5"/>
    <w:rsid w:val="00A65C11"/>
    <w:rsid w:val="00A71D1B"/>
    <w:rsid w:val="00A76153"/>
    <w:rsid w:val="00A960F9"/>
    <w:rsid w:val="00AB029C"/>
    <w:rsid w:val="00AC6C36"/>
    <w:rsid w:val="00AD6A3D"/>
    <w:rsid w:val="00AE1241"/>
    <w:rsid w:val="00AF1785"/>
    <w:rsid w:val="00AF2D83"/>
    <w:rsid w:val="00AF7859"/>
    <w:rsid w:val="00B12958"/>
    <w:rsid w:val="00B21C4D"/>
    <w:rsid w:val="00B352F0"/>
    <w:rsid w:val="00B53148"/>
    <w:rsid w:val="00B56CD6"/>
    <w:rsid w:val="00B728ED"/>
    <w:rsid w:val="00B746C8"/>
    <w:rsid w:val="00BA2D34"/>
    <w:rsid w:val="00BA63FE"/>
    <w:rsid w:val="00BC2110"/>
    <w:rsid w:val="00BC57DC"/>
    <w:rsid w:val="00BF4CEF"/>
    <w:rsid w:val="00C0279B"/>
    <w:rsid w:val="00C03D9B"/>
    <w:rsid w:val="00C12AC8"/>
    <w:rsid w:val="00C202F7"/>
    <w:rsid w:val="00C22E29"/>
    <w:rsid w:val="00C427C8"/>
    <w:rsid w:val="00C609E3"/>
    <w:rsid w:val="00C83649"/>
    <w:rsid w:val="00C92C60"/>
    <w:rsid w:val="00CB2359"/>
    <w:rsid w:val="00CB7A2A"/>
    <w:rsid w:val="00CC5EF8"/>
    <w:rsid w:val="00CE4E29"/>
    <w:rsid w:val="00D00B1C"/>
    <w:rsid w:val="00D04EF4"/>
    <w:rsid w:val="00D11D4C"/>
    <w:rsid w:val="00D251EB"/>
    <w:rsid w:val="00D25E57"/>
    <w:rsid w:val="00D327D6"/>
    <w:rsid w:val="00D330B3"/>
    <w:rsid w:val="00D55F13"/>
    <w:rsid w:val="00D95278"/>
    <w:rsid w:val="00DC6C9B"/>
    <w:rsid w:val="00DD0004"/>
    <w:rsid w:val="00DE7A23"/>
    <w:rsid w:val="00DF77F7"/>
    <w:rsid w:val="00E1462C"/>
    <w:rsid w:val="00E7310D"/>
    <w:rsid w:val="00E73ED2"/>
    <w:rsid w:val="00EA506C"/>
    <w:rsid w:val="00EA7F75"/>
    <w:rsid w:val="00EC7432"/>
    <w:rsid w:val="00EE12AD"/>
    <w:rsid w:val="00F0290F"/>
    <w:rsid w:val="00F102B3"/>
    <w:rsid w:val="00F4566E"/>
    <w:rsid w:val="00F70F06"/>
    <w:rsid w:val="00FC1D1D"/>
    <w:rsid w:val="00FC290C"/>
    <w:rsid w:val="00FD0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7C6A"/>
  <w15:docId w15:val="{0D837BF8-8F51-442A-A3B9-B23C2586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D6"/>
  </w:style>
  <w:style w:type="paragraph" w:styleId="Heading2">
    <w:name w:val="heading 2"/>
    <w:basedOn w:val="Normal"/>
    <w:next w:val="Normal"/>
    <w:link w:val="Heading2Char"/>
    <w:uiPriority w:val="9"/>
    <w:unhideWhenUsed/>
    <w:qFormat/>
    <w:rsid w:val="00B352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3F36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2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Spacing">
    <w:name w:val="No Spacing"/>
    <w:uiPriority w:val="1"/>
    <w:qFormat/>
    <w:rsid w:val="00A76153"/>
    <w:pPr>
      <w:suppressAutoHyphens/>
      <w:spacing w:after="0" w:line="240" w:lineRule="auto"/>
    </w:pPr>
    <w:rPr>
      <w:rFonts w:ascii="Calibri" w:eastAsia="Calibri" w:hAnsi="Calibri" w:cs="Times New Roman"/>
      <w:lang w:eastAsia="zh-CN"/>
    </w:rPr>
  </w:style>
  <w:style w:type="paragraph" w:styleId="ListParagraph">
    <w:name w:val="List Paragraph"/>
    <w:basedOn w:val="Normal"/>
    <w:uiPriority w:val="34"/>
    <w:qFormat/>
    <w:rsid w:val="00A76153"/>
    <w:pPr>
      <w:suppressAutoHyphens/>
      <w:spacing w:after="200" w:line="276" w:lineRule="auto"/>
      <w:ind w:left="720"/>
      <w:contextualSpacing/>
    </w:pPr>
    <w:rPr>
      <w:rFonts w:ascii="Calibri" w:eastAsia="Calibri" w:hAnsi="Calibri" w:cs="Times New Roman"/>
      <w:lang w:eastAsia="zh-CN"/>
    </w:rPr>
  </w:style>
  <w:style w:type="character" w:customStyle="1" w:styleId="Heading4Char">
    <w:name w:val="Heading 4 Char"/>
    <w:basedOn w:val="DefaultParagraphFont"/>
    <w:link w:val="Heading4"/>
    <w:uiPriority w:val="9"/>
    <w:rsid w:val="003F363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B7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ED"/>
    <w:rPr>
      <w:rFonts w:ascii="Tahoma" w:hAnsi="Tahoma" w:cs="Tahoma"/>
      <w:sz w:val="16"/>
      <w:szCs w:val="16"/>
    </w:rPr>
  </w:style>
  <w:style w:type="character" w:customStyle="1" w:styleId="apple-converted-space">
    <w:name w:val="apple-converted-space"/>
    <w:basedOn w:val="DefaultParagraphFont"/>
    <w:rsid w:val="00A42159"/>
  </w:style>
  <w:style w:type="paragraph" w:styleId="Header">
    <w:name w:val="header"/>
    <w:basedOn w:val="Normal"/>
    <w:link w:val="HeaderChar"/>
    <w:uiPriority w:val="99"/>
    <w:unhideWhenUsed/>
    <w:rsid w:val="00E73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10D"/>
  </w:style>
  <w:style w:type="paragraph" w:styleId="Footer">
    <w:name w:val="footer"/>
    <w:basedOn w:val="Normal"/>
    <w:link w:val="FooterChar"/>
    <w:uiPriority w:val="99"/>
    <w:unhideWhenUsed/>
    <w:rsid w:val="00E7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10D"/>
  </w:style>
  <w:style w:type="character" w:customStyle="1" w:styleId="Heading2Char">
    <w:name w:val="Heading 2 Char"/>
    <w:basedOn w:val="DefaultParagraphFont"/>
    <w:link w:val="Heading2"/>
    <w:uiPriority w:val="9"/>
    <w:rsid w:val="00B352F0"/>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920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7772">
      <w:bodyDiv w:val="1"/>
      <w:marLeft w:val="0"/>
      <w:marRight w:val="0"/>
      <w:marTop w:val="0"/>
      <w:marBottom w:val="0"/>
      <w:divBdr>
        <w:top w:val="none" w:sz="0" w:space="0" w:color="auto"/>
        <w:left w:val="none" w:sz="0" w:space="0" w:color="auto"/>
        <w:bottom w:val="none" w:sz="0" w:space="0" w:color="auto"/>
        <w:right w:val="none" w:sz="0" w:space="0" w:color="auto"/>
      </w:divBdr>
      <w:divsChild>
        <w:div w:id="1416434567">
          <w:marLeft w:val="547"/>
          <w:marRight w:val="0"/>
          <w:marTop w:val="0"/>
          <w:marBottom w:val="0"/>
          <w:divBdr>
            <w:top w:val="none" w:sz="0" w:space="0" w:color="auto"/>
            <w:left w:val="none" w:sz="0" w:space="0" w:color="auto"/>
            <w:bottom w:val="none" w:sz="0" w:space="0" w:color="auto"/>
            <w:right w:val="none" w:sz="0" w:space="0" w:color="auto"/>
          </w:divBdr>
        </w:div>
        <w:div w:id="563487059">
          <w:marLeft w:val="547"/>
          <w:marRight w:val="0"/>
          <w:marTop w:val="0"/>
          <w:marBottom w:val="0"/>
          <w:divBdr>
            <w:top w:val="none" w:sz="0" w:space="0" w:color="auto"/>
            <w:left w:val="none" w:sz="0" w:space="0" w:color="auto"/>
            <w:bottom w:val="none" w:sz="0" w:space="0" w:color="auto"/>
            <w:right w:val="none" w:sz="0" w:space="0" w:color="auto"/>
          </w:divBdr>
        </w:div>
        <w:div w:id="2039431255">
          <w:marLeft w:val="547"/>
          <w:marRight w:val="0"/>
          <w:marTop w:val="0"/>
          <w:marBottom w:val="0"/>
          <w:divBdr>
            <w:top w:val="none" w:sz="0" w:space="0" w:color="auto"/>
            <w:left w:val="none" w:sz="0" w:space="0" w:color="auto"/>
            <w:bottom w:val="none" w:sz="0" w:space="0" w:color="auto"/>
            <w:right w:val="none" w:sz="0" w:space="0" w:color="auto"/>
          </w:divBdr>
        </w:div>
        <w:div w:id="89663439">
          <w:marLeft w:val="547"/>
          <w:marRight w:val="0"/>
          <w:marTop w:val="0"/>
          <w:marBottom w:val="0"/>
          <w:divBdr>
            <w:top w:val="none" w:sz="0" w:space="0" w:color="auto"/>
            <w:left w:val="none" w:sz="0" w:space="0" w:color="auto"/>
            <w:bottom w:val="none" w:sz="0" w:space="0" w:color="auto"/>
            <w:right w:val="none" w:sz="0" w:space="0" w:color="auto"/>
          </w:divBdr>
        </w:div>
        <w:div w:id="2100321158">
          <w:marLeft w:val="547"/>
          <w:marRight w:val="0"/>
          <w:marTop w:val="0"/>
          <w:marBottom w:val="0"/>
          <w:divBdr>
            <w:top w:val="none" w:sz="0" w:space="0" w:color="auto"/>
            <w:left w:val="none" w:sz="0" w:space="0" w:color="auto"/>
            <w:bottom w:val="none" w:sz="0" w:space="0" w:color="auto"/>
            <w:right w:val="none" w:sz="0" w:space="0" w:color="auto"/>
          </w:divBdr>
        </w:div>
        <w:div w:id="95099946">
          <w:marLeft w:val="547"/>
          <w:marRight w:val="0"/>
          <w:marTop w:val="0"/>
          <w:marBottom w:val="0"/>
          <w:divBdr>
            <w:top w:val="none" w:sz="0" w:space="0" w:color="auto"/>
            <w:left w:val="none" w:sz="0" w:space="0" w:color="auto"/>
            <w:bottom w:val="none" w:sz="0" w:space="0" w:color="auto"/>
            <w:right w:val="none" w:sz="0" w:space="0" w:color="auto"/>
          </w:divBdr>
        </w:div>
      </w:divsChild>
    </w:div>
    <w:div w:id="209852566">
      <w:bodyDiv w:val="1"/>
      <w:marLeft w:val="0"/>
      <w:marRight w:val="0"/>
      <w:marTop w:val="0"/>
      <w:marBottom w:val="0"/>
      <w:divBdr>
        <w:top w:val="none" w:sz="0" w:space="0" w:color="auto"/>
        <w:left w:val="none" w:sz="0" w:space="0" w:color="auto"/>
        <w:bottom w:val="none" w:sz="0" w:space="0" w:color="auto"/>
        <w:right w:val="none" w:sz="0" w:space="0" w:color="auto"/>
      </w:divBdr>
      <w:divsChild>
        <w:div w:id="887186610">
          <w:marLeft w:val="0"/>
          <w:marRight w:val="0"/>
          <w:marTop w:val="0"/>
          <w:marBottom w:val="0"/>
          <w:divBdr>
            <w:top w:val="none" w:sz="0" w:space="0" w:color="auto"/>
            <w:left w:val="none" w:sz="0" w:space="0" w:color="auto"/>
            <w:bottom w:val="none" w:sz="0" w:space="0" w:color="auto"/>
            <w:right w:val="none" w:sz="0" w:space="0" w:color="auto"/>
          </w:divBdr>
        </w:div>
        <w:div w:id="648098746">
          <w:marLeft w:val="0"/>
          <w:marRight w:val="0"/>
          <w:marTop w:val="0"/>
          <w:marBottom w:val="0"/>
          <w:divBdr>
            <w:top w:val="none" w:sz="0" w:space="0" w:color="auto"/>
            <w:left w:val="none" w:sz="0" w:space="0" w:color="auto"/>
            <w:bottom w:val="none" w:sz="0" w:space="0" w:color="auto"/>
            <w:right w:val="none" w:sz="0" w:space="0" w:color="auto"/>
          </w:divBdr>
        </w:div>
      </w:divsChild>
    </w:div>
    <w:div w:id="255288220">
      <w:bodyDiv w:val="1"/>
      <w:marLeft w:val="0"/>
      <w:marRight w:val="0"/>
      <w:marTop w:val="0"/>
      <w:marBottom w:val="0"/>
      <w:divBdr>
        <w:top w:val="none" w:sz="0" w:space="0" w:color="auto"/>
        <w:left w:val="none" w:sz="0" w:space="0" w:color="auto"/>
        <w:bottom w:val="none" w:sz="0" w:space="0" w:color="auto"/>
        <w:right w:val="none" w:sz="0" w:space="0" w:color="auto"/>
      </w:divBdr>
    </w:div>
    <w:div w:id="458109393">
      <w:bodyDiv w:val="1"/>
      <w:marLeft w:val="0"/>
      <w:marRight w:val="0"/>
      <w:marTop w:val="0"/>
      <w:marBottom w:val="0"/>
      <w:divBdr>
        <w:top w:val="none" w:sz="0" w:space="0" w:color="auto"/>
        <w:left w:val="none" w:sz="0" w:space="0" w:color="auto"/>
        <w:bottom w:val="none" w:sz="0" w:space="0" w:color="auto"/>
        <w:right w:val="none" w:sz="0" w:space="0" w:color="auto"/>
      </w:divBdr>
    </w:div>
    <w:div w:id="544172534">
      <w:bodyDiv w:val="1"/>
      <w:marLeft w:val="0"/>
      <w:marRight w:val="0"/>
      <w:marTop w:val="0"/>
      <w:marBottom w:val="0"/>
      <w:divBdr>
        <w:top w:val="none" w:sz="0" w:space="0" w:color="auto"/>
        <w:left w:val="none" w:sz="0" w:space="0" w:color="auto"/>
        <w:bottom w:val="none" w:sz="0" w:space="0" w:color="auto"/>
        <w:right w:val="none" w:sz="0" w:space="0" w:color="auto"/>
      </w:divBdr>
    </w:div>
    <w:div w:id="718165775">
      <w:bodyDiv w:val="1"/>
      <w:marLeft w:val="0"/>
      <w:marRight w:val="0"/>
      <w:marTop w:val="0"/>
      <w:marBottom w:val="0"/>
      <w:divBdr>
        <w:top w:val="none" w:sz="0" w:space="0" w:color="auto"/>
        <w:left w:val="none" w:sz="0" w:space="0" w:color="auto"/>
        <w:bottom w:val="none" w:sz="0" w:space="0" w:color="auto"/>
        <w:right w:val="none" w:sz="0" w:space="0" w:color="auto"/>
      </w:divBdr>
    </w:div>
    <w:div w:id="1653825540">
      <w:bodyDiv w:val="1"/>
      <w:marLeft w:val="0"/>
      <w:marRight w:val="0"/>
      <w:marTop w:val="0"/>
      <w:marBottom w:val="0"/>
      <w:divBdr>
        <w:top w:val="none" w:sz="0" w:space="0" w:color="auto"/>
        <w:left w:val="none" w:sz="0" w:space="0" w:color="auto"/>
        <w:bottom w:val="none" w:sz="0" w:space="0" w:color="auto"/>
        <w:right w:val="none" w:sz="0" w:space="0" w:color="auto"/>
      </w:divBdr>
    </w:div>
    <w:div w:id="21232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Halliday</dc:creator>
  <cp:lastModifiedBy>Tara Sassoon (Avanti House Primary)</cp:lastModifiedBy>
  <cp:revision>14</cp:revision>
  <cp:lastPrinted>2020-09-03T11:14:00Z</cp:lastPrinted>
  <dcterms:created xsi:type="dcterms:W3CDTF">2021-08-23T10:04:00Z</dcterms:created>
  <dcterms:modified xsi:type="dcterms:W3CDTF">2021-10-14T09:45:00Z</dcterms:modified>
</cp:coreProperties>
</file>