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4F01" w14:textId="77777777" w:rsidR="006A6DDB" w:rsidRPr="007E4411" w:rsidRDefault="00A71D1B" w:rsidP="00A71D1B">
      <w:pPr>
        <w:jc w:val="center"/>
        <w:rPr>
          <w:rFonts w:ascii="Comic Sans MS" w:hAnsi="Comic Sans MS"/>
        </w:rPr>
      </w:pPr>
      <w:r w:rsidRPr="007E4411">
        <w:rPr>
          <w:rFonts w:ascii="Comic Sans MS" w:hAnsi="Comic Sans MS"/>
          <w:noProof/>
          <w:lang w:eastAsia="en-GB"/>
        </w:rPr>
        <w:drawing>
          <wp:inline distT="0" distB="0" distL="0" distR="0" wp14:anchorId="7BB37CB5" wp14:editId="2FC43433">
            <wp:extent cx="32289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504825"/>
                    </a:xfrm>
                    <a:prstGeom prst="rect">
                      <a:avLst/>
                    </a:prstGeom>
                    <a:noFill/>
                    <a:ln>
                      <a:noFill/>
                    </a:ln>
                  </pic:spPr>
                </pic:pic>
              </a:graphicData>
            </a:graphic>
          </wp:inline>
        </w:drawing>
      </w:r>
    </w:p>
    <w:p w14:paraId="1AECB4B4" w14:textId="77777777" w:rsidR="00A71D1B" w:rsidRPr="007E4411" w:rsidRDefault="00A71D1B" w:rsidP="00A71D1B">
      <w:pPr>
        <w:jc w:val="center"/>
        <w:rPr>
          <w:rFonts w:ascii="Comic Sans MS" w:hAnsi="Comic Sans MS"/>
          <w:sz w:val="4"/>
          <w:szCs w:val="4"/>
        </w:rPr>
      </w:pPr>
    </w:p>
    <w:p w14:paraId="05DD20FB" w14:textId="23A6F35F" w:rsidR="006A6DDB" w:rsidRPr="007E4411" w:rsidRDefault="006A6DDB" w:rsidP="00DE7A23">
      <w:pPr>
        <w:jc w:val="center"/>
        <w:rPr>
          <w:rFonts w:ascii="Comic Sans MS" w:eastAsia="Tahoma" w:hAnsi="Comic Sans MS" w:cs="Arial"/>
          <w:b/>
          <w:sz w:val="24"/>
          <w:szCs w:val="24"/>
        </w:rPr>
      </w:pPr>
      <w:r w:rsidRPr="007E4411">
        <w:rPr>
          <w:rFonts w:ascii="Comic Sans MS" w:hAnsi="Comic Sans MS" w:cs="Arial"/>
          <w:b/>
          <w:sz w:val="24"/>
          <w:szCs w:val="24"/>
        </w:rPr>
        <w:t>Curriculum</w:t>
      </w:r>
      <w:r w:rsidR="00BE6030" w:rsidRPr="007E4411">
        <w:rPr>
          <w:rFonts w:ascii="Comic Sans MS" w:hAnsi="Comic Sans MS" w:cs="Arial"/>
          <w:b/>
          <w:sz w:val="24"/>
          <w:szCs w:val="24"/>
        </w:rPr>
        <w:t xml:space="preserve"> Information Sheet </w:t>
      </w:r>
      <w:r w:rsidR="00CC0583" w:rsidRPr="007E4411">
        <w:rPr>
          <w:rFonts w:ascii="Comic Sans MS" w:hAnsi="Comic Sans MS" w:cs="Arial"/>
          <w:b/>
          <w:sz w:val="24"/>
          <w:szCs w:val="24"/>
        </w:rPr>
        <w:t xml:space="preserve">Spring </w:t>
      </w:r>
      <w:r w:rsidR="007F3372">
        <w:rPr>
          <w:rFonts w:ascii="Comic Sans MS" w:hAnsi="Comic Sans MS" w:cs="Arial"/>
          <w:b/>
          <w:sz w:val="24"/>
          <w:szCs w:val="24"/>
        </w:rPr>
        <w:t>2</w:t>
      </w:r>
      <w:r w:rsidR="007E4411" w:rsidRPr="007E4411">
        <w:rPr>
          <w:rFonts w:ascii="Comic Sans MS" w:hAnsi="Comic Sans MS" w:cs="Arial"/>
          <w:b/>
          <w:sz w:val="24"/>
          <w:szCs w:val="24"/>
        </w:rPr>
        <w:t xml:space="preserve"> 20</w:t>
      </w:r>
      <w:r w:rsidR="00170604">
        <w:rPr>
          <w:rFonts w:ascii="Comic Sans MS" w:hAnsi="Comic Sans MS" w:cs="Arial"/>
          <w:b/>
          <w:sz w:val="24"/>
          <w:szCs w:val="24"/>
        </w:rPr>
        <w:t>21-2022</w:t>
      </w:r>
    </w:p>
    <w:p w14:paraId="0F46EA85" w14:textId="77777777" w:rsidR="006A6DDB" w:rsidRPr="007E4411" w:rsidRDefault="00E13AE1" w:rsidP="00841570">
      <w:pPr>
        <w:jc w:val="center"/>
        <w:rPr>
          <w:rFonts w:ascii="Comic Sans MS" w:hAnsi="Comic Sans MS" w:cs="Arial"/>
          <w:b/>
          <w:sz w:val="24"/>
          <w:szCs w:val="24"/>
        </w:rPr>
      </w:pPr>
      <w:r w:rsidRPr="007E4411">
        <w:rPr>
          <w:rFonts w:ascii="Comic Sans MS" w:eastAsia="Tahoma" w:hAnsi="Comic Sans MS" w:cs="Arial"/>
          <w:b/>
          <w:sz w:val="24"/>
          <w:szCs w:val="24"/>
        </w:rPr>
        <w:t xml:space="preserve">Class: </w:t>
      </w:r>
      <w:r w:rsidR="00F143F9" w:rsidRPr="007E4411">
        <w:rPr>
          <w:rFonts w:ascii="Comic Sans MS" w:eastAsia="Tahoma" w:hAnsi="Comic Sans MS" w:cs="Arial"/>
          <w:b/>
          <w:sz w:val="24"/>
          <w:szCs w:val="24"/>
        </w:rPr>
        <w:t>Humble Hippos &amp; Respectful Rhinos</w:t>
      </w:r>
    </w:p>
    <w:tbl>
      <w:tblPr>
        <w:tblStyle w:val="TableGrid"/>
        <w:tblW w:w="10490" w:type="dxa"/>
        <w:tblInd w:w="-856" w:type="dxa"/>
        <w:tblLook w:val="04A0" w:firstRow="1" w:lastRow="0" w:firstColumn="1" w:lastColumn="0" w:noHBand="0" w:noVBand="1"/>
      </w:tblPr>
      <w:tblGrid>
        <w:gridCol w:w="1867"/>
        <w:gridCol w:w="8623"/>
      </w:tblGrid>
      <w:tr w:rsidR="00A76153" w:rsidRPr="007E4411" w14:paraId="462DCB6A" w14:textId="77777777" w:rsidTr="00EC7432">
        <w:tc>
          <w:tcPr>
            <w:tcW w:w="1702" w:type="dxa"/>
          </w:tcPr>
          <w:p w14:paraId="2E9F9FAC" w14:textId="77777777" w:rsidR="006A6DDB" w:rsidRPr="007E4411" w:rsidRDefault="00C83649" w:rsidP="00C83649">
            <w:pPr>
              <w:jc w:val="center"/>
              <w:rPr>
                <w:rFonts w:ascii="Comic Sans MS" w:hAnsi="Comic Sans MS" w:cs="Arial"/>
                <w:b/>
              </w:rPr>
            </w:pPr>
            <w:r w:rsidRPr="007E4411">
              <w:rPr>
                <w:rFonts w:ascii="Comic Sans MS" w:hAnsi="Comic Sans MS" w:cs="Arial"/>
                <w:b/>
              </w:rPr>
              <w:t>THEMES</w:t>
            </w:r>
          </w:p>
        </w:tc>
        <w:tc>
          <w:tcPr>
            <w:tcW w:w="8788" w:type="dxa"/>
          </w:tcPr>
          <w:p w14:paraId="3CBD5B88" w14:textId="10110272" w:rsidR="006A6DDB" w:rsidRPr="007E4411" w:rsidRDefault="008439E3" w:rsidP="00EC7432">
            <w:pPr>
              <w:rPr>
                <w:rFonts w:ascii="Comic Sans MS" w:hAnsi="Comic Sans MS" w:cs="Arial"/>
                <w:b/>
                <w:sz w:val="20"/>
                <w:szCs w:val="20"/>
              </w:rPr>
            </w:pPr>
            <w:r w:rsidRPr="007E4411">
              <w:rPr>
                <w:rFonts w:ascii="Comic Sans MS" w:hAnsi="Comic Sans MS" w:cs="Arial"/>
                <w:sz w:val="20"/>
                <w:szCs w:val="20"/>
              </w:rPr>
              <w:t xml:space="preserve">This </w:t>
            </w:r>
            <w:r w:rsidR="00EA506C" w:rsidRPr="007E4411">
              <w:rPr>
                <w:rFonts w:ascii="Comic Sans MS" w:hAnsi="Comic Sans MS" w:cs="Arial"/>
                <w:sz w:val="20"/>
                <w:szCs w:val="20"/>
              </w:rPr>
              <w:t xml:space="preserve">term </w:t>
            </w:r>
            <w:r w:rsidRPr="007E4411">
              <w:rPr>
                <w:rFonts w:ascii="Comic Sans MS" w:hAnsi="Comic Sans MS" w:cs="Arial"/>
                <w:sz w:val="20"/>
                <w:szCs w:val="20"/>
              </w:rPr>
              <w:t xml:space="preserve">our learning </w:t>
            </w:r>
            <w:r w:rsidR="00EA506C" w:rsidRPr="007E4411">
              <w:rPr>
                <w:rFonts w:ascii="Comic Sans MS" w:hAnsi="Comic Sans MS" w:cs="Arial"/>
                <w:sz w:val="20"/>
                <w:szCs w:val="20"/>
              </w:rPr>
              <w:t>is based around</w:t>
            </w:r>
            <w:r w:rsidR="00AF46FC" w:rsidRPr="007E4411">
              <w:rPr>
                <w:rFonts w:ascii="Comic Sans MS" w:hAnsi="Comic Sans MS" w:cs="Arial"/>
                <w:sz w:val="20"/>
                <w:szCs w:val="20"/>
              </w:rPr>
              <w:t xml:space="preserve"> the theme</w:t>
            </w:r>
            <w:r w:rsidR="00C83649" w:rsidRPr="007E4411">
              <w:rPr>
                <w:rFonts w:ascii="Comic Sans MS" w:hAnsi="Comic Sans MS" w:cs="Arial"/>
                <w:sz w:val="20"/>
                <w:szCs w:val="20"/>
              </w:rPr>
              <w:t xml:space="preserve"> of </w:t>
            </w:r>
            <w:r w:rsidR="00A916B6">
              <w:rPr>
                <w:rFonts w:ascii="Comic Sans MS" w:hAnsi="Comic Sans MS" w:cs="Arial"/>
                <w:b/>
                <w:sz w:val="20"/>
                <w:szCs w:val="20"/>
              </w:rPr>
              <w:t>Anglo-Saxons</w:t>
            </w:r>
          </w:p>
          <w:p w14:paraId="476D4646" w14:textId="77777777" w:rsidR="00C83649" w:rsidRPr="007E4411" w:rsidRDefault="00C83649" w:rsidP="00EC7432">
            <w:pPr>
              <w:rPr>
                <w:rFonts w:ascii="Comic Sans MS" w:hAnsi="Comic Sans MS" w:cs="Arial"/>
                <w:sz w:val="20"/>
                <w:szCs w:val="20"/>
              </w:rPr>
            </w:pPr>
          </w:p>
        </w:tc>
      </w:tr>
      <w:tr w:rsidR="00A76153" w:rsidRPr="007E4411" w14:paraId="563CD955" w14:textId="77777777" w:rsidTr="006A6DDB">
        <w:tc>
          <w:tcPr>
            <w:tcW w:w="1702" w:type="dxa"/>
          </w:tcPr>
          <w:p w14:paraId="65E16F22" w14:textId="77777777" w:rsidR="006A6DDB" w:rsidRPr="007E4411" w:rsidRDefault="00A76153" w:rsidP="00C83649">
            <w:pPr>
              <w:jc w:val="center"/>
              <w:rPr>
                <w:rFonts w:ascii="Comic Sans MS" w:hAnsi="Comic Sans MS" w:cs="Arial"/>
                <w:b/>
              </w:rPr>
            </w:pPr>
            <w:r w:rsidRPr="007E4411">
              <w:rPr>
                <w:rFonts w:ascii="Comic Sans MS" w:hAnsi="Comic Sans MS" w:cs="Arial"/>
                <w:b/>
              </w:rPr>
              <w:t>ENGLISH</w:t>
            </w:r>
          </w:p>
          <w:p w14:paraId="14714C16" w14:textId="77777777" w:rsidR="00A76153" w:rsidRPr="007E4411" w:rsidRDefault="00A76153" w:rsidP="00C83649">
            <w:pPr>
              <w:jc w:val="center"/>
              <w:rPr>
                <w:rFonts w:ascii="Comic Sans MS" w:hAnsi="Comic Sans MS" w:cs="Arial"/>
              </w:rPr>
            </w:pPr>
          </w:p>
          <w:p w14:paraId="5980AE93" w14:textId="77777777" w:rsidR="00C83649" w:rsidRPr="007E4411" w:rsidRDefault="00C83649" w:rsidP="00C83649">
            <w:pPr>
              <w:jc w:val="center"/>
              <w:rPr>
                <w:rFonts w:ascii="Comic Sans MS" w:hAnsi="Comic Sans MS" w:cs="Arial"/>
              </w:rPr>
            </w:pPr>
          </w:p>
          <w:p w14:paraId="38B61B4A" w14:textId="77777777" w:rsidR="00C83649" w:rsidRPr="007E4411" w:rsidRDefault="00C83649" w:rsidP="00C83649">
            <w:pPr>
              <w:jc w:val="center"/>
              <w:rPr>
                <w:rFonts w:ascii="Comic Sans MS" w:hAnsi="Comic Sans MS" w:cs="Arial"/>
              </w:rPr>
            </w:pPr>
          </w:p>
          <w:p w14:paraId="3D41B036" w14:textId="77777777" w:rsidR="00A76153" w:rsidRPr="007E4411" w:rsidRDefault="00A76153" w:rsidP="00C83649">
            <w:pPr>
              <w:jc w:val="center"/>
              <w:rPr>
                <w:rFonts w:ascii="Comic Sans MS" w:hAnsi="Comic Sans MS" w:cs="Arial"/>
              </w:rPr>
            </w:pPr>
            <w:r w:rsidRPr="007E4411">
              <w:rPr>
                <w:rFonts w:ascii="Comic Sans MS" w:hAnsi="Comic Sans MS"/>
                <w:noProof/>
                <w:lang w:eastAsia="en-GB"/>
              </w:rPr>
              <w:drawing>
                <wp:inline distT="0" distB="0" distL="0" distR="0" wp14:anchorId="15135987" wp14:editId="225E5115">
                  <wp:extent cx="962868" cy="735053"/>
                  <wp:effectExtent l="37782" t="38418" r="46673" b="276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168378">
                            <a:off x="0" y="0"/>
                            <a:ext cx="993178" cy="758191"/>
                          </a:xfrm>
                          <a:prstGeom prst="rect">
                            <a:avLst/>
                          </a:prstGeom>
                          <a:noFill/>
                          <a:ln>
                            <a:noFill/>
                          </a:ln>
                        </pic:spPr>
                      </pic:pic>
                    </a:graphicData>
                  </a:graphic>
                </wp:inline>
              </w:drawing>
            </w:r>
          </w:p>
        </w:tc>
        <w:tc>
          <w:tcPr>
            <w:tcW w:w="8788" w:type="dxa"/>
          </w:tcPr>
          <w:p w14:paraId="74E5B196" w14:textId="219F9A51" w:rsidR="00A916B6" w:rsidRPr="00D1550D" w:rsidRDefault="00DE7A23" w:rsidP="006A6DDB">
            <w:pPr>
              <w:rPr>
                <w:rFonts w:ascii="Comic Sans MS" w:hAnsi="Comic Sans MS" w:cs="Arial"/>
                <w:bCs/>
                <w:sz w:val="18"/>
                <w:szCs w:val="18"/>
              </w:rPr>
            </w:pPr>
            <w:r w:rsidRPr="005266D4">
              <w:rPr>
                <w:rFonts w:ascii="Comic Sans MS" w:hAnsi="Comic Sans MS" w:cs="Arial"/>
                <w:sz w:val="18"/>
                <w:szCs w:val="18"/>
              </w:rPr>
              <w:t>During the half term</w:t>
            </w:r>
            <w:r w:rsidR="00D1550D">
              <w:rPr>
                <w:rFonts w:ascii="Comic Sans MS" w:hAnsi="Comic Sans MS" w:cs="Arial"/>
                <w:sz w:val="18"/>
                <w:szCs w:val="18"/>
              </w:rPr>
              <w:t>,</w:t>
            </w:r>
            <w:r w:rsidRPr="005266D4">
              <w:rPr>
                <w:rFonts w:ascii="Comic Sans MS" w:hAnsi="Comic Sans MS" w:cs="Arial"/>
                <w:sz w:val="18"/>
                <w:szCs w:val="18"/>
              </w:rPr>
              <w:t xml:space="preserve"> w</w:t>
            </w:r>
            <w:r w:rsidR="00F4566E" w:rsidRPr="005266D4">
              <w:rPr>
                <w:rFonts w:ascii="Comic Sans MS" w:hAnsi="Comic Sans MS" w:cs="Arial"/>
                <w:sz w:val="18"/>
                <w:szCs w:val="18"/>
              </w:rPr>
              <w:t xml:space="preserve">e will be </w:t>
            </w:r>
            <w:r w:rsidR="00170604" w:rsidRPr="005266D4">
              <w:rPr>
                <w:rFonts w:ascii="Comic Sans MS" w:hAnsi="Comic Sans MS" w:cs="Arial"/>
                <w:sz w:val="18"/>
                <w:szCs w:val="18"/>
              </w:rPr>
              <w:t>writing</w:t>
            </w:r>
            <w:r w:rsidR="0003582F" w:rsidRPr="00D1550D">
              <w:rPr>
                <w:rFonts w:ascii="Comic Sans MS" w:hAnsi="Comic Sans MS" w:cs="Arial"/>
                <w:bCs/>
                <w:sz w:val="18"/>
                <w:szCs w:val="18"/>
              </w:rPr>
              <w:t xml:space="preserve"> </w:t>
            </w:r>
            <w:r w:rsidR="00A916B6" w:rsidRPr="00D1550D">
              <w:rPr>
                <w:rFonts w:ascii="Comic Sans MS" w:hAnsi="Comic Sans MS" w:cs="Arial"/>
                <w:bCs/>
                <w:sz w:val="18"/>
                <w:szCs w:val="18"/>
              </w:rPr>
              <w:t>character and setting</w:t>
            </w:r>
            <w:r w:rsidR="00515224" w:rsidRPr="00D1550D">
              <w:rPr>
                <w:rFonts w:ascii="Comic Sans MS" w:hAnsi="Comic Sans MS" w:cs="Arial"/>
                <w:bCs/>
                <w:sz w:val="18"/>
                <w:szCs w:val="18"/>
              </w:rPr>
              <w:t xml:space="preserve"> </w:t>
            </w:r>
            <w:r w:rsidR="00A916B6" w:rsidRPr="00D1550D">
              <w:rPr>
                <w:rFonts w:ascii="Comic Sans MS" w:hAnsi="Comic Sans MS" w:cs="Arial"/>
                <w:bCs/>
                <w:sz w:val="18"/>
                <w:szCs w:val="18"/>
              </w:rPr>
              <w:t xml:space="preserve">descriptions as well as retelling the story of </w:t>
            </w:r>
            <w:proofErr w:type="spellStart"/>
            <w:r w:rsidR="00A916B6" w:rsidRPr="00D1550D">
              <w:rPr>
                <w:rFonts w:ascii="Comic Sans MS" w:hAnsi="Comic Sans MS" w:cs="Arial"/>
                <w:bCs/>
                <w:sz w:val="18"/>
                <w:szCs w:val="18"/>
              </w:rPr>
              <w:t>Beowolf</w:t>
            </w:r>
            <w:proofErr w:type="spellEnd"/>
            <w:r w:rsidR="00A916B6" w:rsidRPr="00D1550D">
              <w:rPr>
                <w:rFonts w:ascii="Comic Sans MS" w:hAnsi="Comic Sans MS" w:cs="Arial"/>
                <w:bCs/>
                <w:sz w:val="18"/>
                <w:szCs w:val="18"/>
              </w:rPr>
              <w:t>.</w:t>
            </w:r>
          </w:p>
          <w:p w14:paraId="50F51AE0" w14:textId="77777777" w:rsidR="00A916B6" w:rsidRPr="00A916B6" w:rsidRDefault="00A916B6" w:rsidP="006A6DDB">
            <w:pPr>
              <w:rPr>
                <w:rFonts w:ascii="Comic Sans MS" w:hAnsi="Comic Sans MS" w:cs="Arial"/>
                <w:b/>
                <w:sz w:val="18"/>
                <w:szCs w:val="18"/>
              </w:rPr>
            </w:pPr>
          </w:p>
          <w:p w14:paraId="76170AC2" w14:textId="0B4D15AD" w:rsidR="00DE7A23" w:rsidRPr="00D1550D" w:rsidRDefault="00DE7A23" w:rsidP="006A6DDB">
            <w:pPr>
              <w:rPr>
                <w:rFonts w:ascii="Comic Sans MS" w:hAnsi="Comic Sans MS" w:cs="Arial"/>
                <w:i/>
                <w:iCs/>
                <w:sz w:val="18"/>
                <w:szCs w:val="18"/>
              </w:rPr>
            </w:pPr>
            <w:r w:rsidRPr="005266D4">
              <w:rPr>
                <w:rFonts w:ascii="Comic Sans MS" w:hAnsi="Comic Sans MS" w:cs="Arial"/>
                <w:b/>
                <w:sz w:val="18"/>
                <w:szCs w:val="18"/>
              </w:rPr>
              <w:t xml:space="preserve">Key </w:t>
            </w:r>
            <w:r w:rsidR="0003582F" w:rsidRPr="005266D4">
              <w:rPr>
                <w:rFonts w:ascii="Comic Sans MS" w:hAnsi="Comic Sans MS" w:cs="Arial"/>
                <w:b/>
                <w:sz w:val="18"/>
                <w:szCs w:val="18"/>
              </w:rPr>
              <w:t>Books</w:t>
            </w:r>
            <w:r w:rsidRPr="005266D4">
              <w:rPr>
                <w:rFonts w:ascii="Comic Sans MS" w:hAnsi="Comic Sans MS" w:cs="Arial"/>
                <w:b/>
                <w:sz w:val="18"/>
                <w:szCs w:val="18"/>
              </w:rPr>
              <w:t>:</w:t>
            </w:r>
            <w:r w:rsidRPr="005266D4">
              <w:rPr>
                <w:rFonts w:ascii="Comic Sans MS" w:hAnsi="Comic Sans MS" w:cs="Arial"/>
                <w:sz w:val="18"/>
                <w:szCs w:val="18"/>
              </w:rPr>
              <w:t xml:space="preserve"> </w:t>
            </w:r>
            <w:proofErr w:type="spellStart"/>
            <w:r w:rsidR="00A916B6" w:rsidRPr="00D1550D">
              <w:rPr>
                <w:rFonts w:ascii="Comic Sans MS" w:hAnsi="Comic Sans MS" w:cs="Arial"/>
                <w:i/>
                <w:iCs/>
                <w:sz w:val="18"/>
                <w:szCs w:val="18"/>
              </w:rPr>
              <w:t>Beowolf</w:t>
            </w:r>
            <w:proofErr w:type="spellEnd"/>
            <w:r w:rsidR="00A916B6" w:rsidRPr="00D1550D">
              <w:rPr>
                <w:rFonts w:ascii="Comic Sans MS" w:hAnsi="Comic Sans MS" w:cs="Arial"/>
                <w:i/>
                <w:iCs/>
                <w:sz w:val="18"/>
                <w:szCs w:val="18"/>
              </w:rPr>
              <w:t xml:space="preserve"> by Michael Morpurgo</w:t>
            </w:r>
          </w:p>
          <w:p w14:paraId="2745558E" w14:textId="77777777" w:rsidR="00A916B6" w:rsidRPr="005266D4" w:rsidRDefault="00A916B6" w:rsidP="006A6DDB">
            <w:pPr>
              <w:rPr>
                <w:rFonts w:ascii="Comic Sans MS" w:hAnsi="Comic Sans MS" w:cs="Arial"/>
                <w:sz w:val="18"/>
                <w:szCs w:val="18"/>
              </w:rPr>
            </w:pPr>
          </w:p>
          <w:p w14:paraId="345CE4F7" w14:textId="77777777" w:rsidR="00A916B6" w:rsidRPr="00A916B6" w:rsidRDefault="00A916B6" w:rsidP="00A916B6">
            <w:pPr>
              <w:pStyle w:val="Default"/>
              <w:rPr>
                <w:sz w:val="18"/>
                <w:szCs w:val="18"/>
              </w:rPr>
            </w:pPr>
            <w:r w:rsidRPr="00A916B6">
              <w:rPr>
                <w:sz w:val="18"/>
                <w:szCs w:val="18"/>
              </w:rPr>
              <w:t>Enter the fascinating world of Scandinavia – by looking at the story of Beowulf by Michael Morpurgo. Children will learn to retell the story and write more in-depth character and setting descriptions by using the best descriptive language they know.</w:t>
            </w:r>
          </w:p>
          <w:p w14:paraId="4156E406" w14:textId="3D7680EA" w:rsidR="00D1550D" w:rsidRDefault="00D1550D" w:rsidP="00A916B6">
            <w:pPr>
              <w:pStyle w:val="Default"/>
              <w:rPr>
                <w:sz w:val="18"/>
                <w:szCs w:val="18"/>
              </w:rPr>
            </w:pPr>
          </w:p>
          <w:p w14:paraId="66B71E6C" w14:textId="4DD4775B" w:rsidR="00F4566E" w:rsidRDefault="00F4566E" w:rsidP="00DE7A23">
            <w:pPr>
              <w:pStyle w:val="Default"/>
              <w:rPr>
                <w:sz w:val="18"/>
                <w:szCs w:val="18"/>
              </w:rPr>
            </w:pPr>
            <w:r w:rsidRPr="005266D4">
              <w:rPr>
                <w:sz w:val="18"/>
                <w:szCs w:val="18"/>
              </w:rPr>
              <w:t xml:space="preserve">We will be focusing on improving our own writing through weekly </w:t>
            </w:r>
            <w:r w:rsidR="00652C29" w:rsidRPr="005266D4">
              <w:rPr>
                <w:sz w:val="18"/>
                <w:szCs w:val="18"/>
              </w:rPr>
              <w:t>planning</w:t>
            </w:r>
            <w:r w:rsidRPr="005266D4">
              <w:rPr>
                <w:sz w:val="18"/>
                <w:szCs w:val="18"/>
              </w:rPr>
              <w:t xml:space="preserve"> and editing. </w:t>
            </w:r>
            <w:r w:rsidR="003F6BD6" w:rsidRPr="005266D4">
              <w:rPr>
                <w:sz w:val="18"/>
                <w:szCs w:val="18"/>
              </w:rPr>
              <w:t>Emphasis will continue to be placed on improving children’s comprehension skills, partic</w:t>
            </w:r>
            <w:r w:rsidR="008065EA" w:rsidRPr="005266D4">
              <w:rPr>
                <w:sz w:val="18"/>
                <w:szCs w:val="18"/>
              </w:rPr>
              <w:t>ularly inference and deduction. W</w:t>
            </w:r>
            <w:r w:rsidRPr="005266D4">
              <w:rPr>
                <w:sz w:val="18"/>
                <w:szCs w:val="18"/>
              </w:rPr>
              <w:t xml:space="preserve">e will </w:t>
            </w:r>
            <w:r w:rsidR="008065EA" w:rsidRPr="005266D4">
              <w:rPr>
                <w:sz w:val="18"/>
                <w:szCs w:val="18"/>
              </w:rPr>
              <w:t xml:space="preserve">also </w:t>
            </w:r>
            <w:r w:rsidRPr="005266D4">
              <w:rPr>
                <w:sz w:val="18"/>
                <w:szCs w:val="18"/>
              </w:rPr>
              <w:t xml:space="preserve">be focusing heavily on spelling, </w:t>
            </w:r>
            <w:proofErr w:type="gramStart"/>
            <w:r w:rsidRPr="005266D4">
              <w:rPr>
                <w:sz w:val="18"/>
                <w:szCs w:val="18"/>
              </w:rPr>
              <w:t>punctuation</w:t>
            </w:r>
            <w:proofErr w:type="gramEnd"/>
            <w:r w:rsidRPr="005266D4">
              <w:rPr>
                <w:sz w:val="18"/>
                <w:szCs w:val="18"/>
              </w:rPr>
              <w:t xml:space="preserve"> and grammar (SPAG).</w:t>
            </w:r>
            <w:r w:rsidR="003F6BD6" w:rsidRPr="005266D4">
              <w:rPr>
                <w:sz w:val="18"/>
                <w:szCs w:val="18"/>
              </w:rPr>
              <w:t xml:space="preserve"> The key areas we wi</w:t>
            </w:r>
            <w:r w:rsidR="00267FF4" w:rsidRPr="005266D4">
              <w:rPr>
                <w:sz w:val="18"/>
                <w:szCs w:val="18"/>
              </w:rPr>
              <w:t>ll be covering are listed below:</w:t>
            </w:r>
          </w:p>
          <w:p w14:paraId="6AF3BD11" w14:textId="23A91B4E" w:rsidR="00D1550D" w:rsidRDefault="00D1550D" w:rsidP="00DE7A23">
            <w:pPr>
              <w:pStyle w:val="Default"/>
              <w:rPr>
                <w:sz w:val="18"/>
                <w:szCs w:val="18"/>
              </w:rPr>
            </w:pPr>
          </w:p>
          <w:p w14:paraId="66B615DF" w14:textId="63C5D638" w:rsidR="00D1550D" w:rsidRPr="00D1550D" w:rsidRDefault="00D1550D" w:rsidP="00010027">
            <w:pPr>
              <w:pStyle w:val="Default"/>
              <w:numPr>
                <w:ilvl w:val="0"/>
                <w:numId w:val="27"/>
              </w:numPr>
              <w:rPr>
                <w:sz w:val="18"/>
                <w:szCs w:val="18"/>
              </w:rPr>
            </w:pPr>
            <w:r w:rsidRPr="00D1550D">
              <w:rPr>
                <w:sz w:val="18"/>
                <w:szCs w:val="18"/>
              </w:rPr>
              <w:t>Comprehension</w:t>
            </w:r>
          </w:p>
          <w:p w14:paraId="72720099" w14:textId="190E88FF" w:rsidR="00D1550D" w:rsidRPr="00D1550D" w:rsidRDefault="00D1550D" w:rsidP="00010027">
            <w:pPr>
              <w:pStyle w:val="Default"/>
              <w:numPr>
                <w:ilvl w:val="0"/>
                <w:numId w:val="27"/>
              </w:numPr>
              <w:rPr>
                <w:sz w:val="18"/>
                <w:szCs w:val="18"/>
              </w:rPr>
            </w:pPr>
            <w:r w:rsidRPr="00D1550D">
              <w:rPr>
                <w:sz w:val="18"/>
                <w:szCs w:val="18"/>
              </w:rPr>
              <w:t xml:space="preserve">Inference </w:t>
            </w:r>
          </w:p>
          <w:p w14:paraId="1A8DDFB3" w14:textId="5DAA613F" w:rsidR="00D1550D" w:rsidRPr="00D1550D" w:rsidRDefault="00D1550D" w:rsidP="00010027">
            <w:pPr>
              <w:pStyle w:val="Default"/>
              <w:numPr>
                <w:ilvl w:val="0"/>
                <w:numId w:val="27"/>
              </w:numPr>
              <w:rPr>
                <w:sz w:val="18"/>
                <w:szCs w:val="18"/>
              </w:rPr>
            </w:pPr>
            <w:r w:rsidRPr="00D1550D">
              <w:rPr>
                <w:sz w:val="18"/>
                <w:szCs w:val="18"/>
              </w:rPr>
              <w:t xml:space="preserve">Empathy </w:t>
            </w:r>
          </w:p>
          <w:p w14:paraId="4FCBA214" w14:textId="6C619A15" w:rsidR="00D1550D" w:rsidRPr="00D1550D" w:rsidRDefault="00D1550D" w:rsidP="00010027">
            <w:pPr>
              <w:pStyle w:val="Default"/>
              <w:numPr>
                <w:ilvl w:val="0"/>
                <w:numId w:val="27"/>
              </w:numPr>
              <w:rPr>
                <w:sz w:val="18"/>
                <w:szCs w:val="18"/>
              </w:rPr>
            </w:pPr>
            <w:r w:rsidRPr="00D1550D">
              <w:rPr>
                <w:sz w:val="18"/>
                <w:szCs w:val="18"/>
              </w:rPr>
              <w:t xml:space="preserve">Making links to other themes and conventions </w:t>
            </w:r>
          </w:p>
          <w:p w14:paraId="298948FE" w14:textId="0949130B" w:rsidR="00D1550D" w:rsidRDefault="00D1550D" w:rsidP="00010027">
            <w:pPr>
              <w:pStyle w:val="Default"/>
              <w:numPr>
                <w:ilvl w:val="0"/>
                <w:numId w:val="27"/>
              </w:numPr>
              <w:rPr>
                <w:sz w:val="18"/>
                <w:szCs w:val="18"/>
              </w:rPr>
            </w:pPr>
            <w:r w:rsidRPr="00D1550D">
              <w:rPr>
                <w:sz w:val="18"/>
                <w:szCs w:val="18"/>
              </w:rPr>
              <w:t>Taking part in discussions and asking reasoned questions</w:t>
            </w:r>
          </w:p>
          <w:p w14:paraId="02A3FB1B" w14:textId="77777777" w:rsidR="00B4506C" w:rsidRPr="00D1550D" w:rsidRDefault="00B4506C" w:rsidP="00D1550D">
            <w:pPr>
              <w:pStyle w:val="ListParagraph"/>
              <w:numPr>
                <w:ilvl w:val="0"/>
                <w:numId w:val="25"/>
              </w:numPr>
              <w:spacing w:after="0" w:line="240" w:lineRule="auto"/>
              <w:jc w:val="both"/>
              <w:rPr>
                <w:rFonts w:ascii="Comic Sans MS" w:hAnsi="Comic Sans MS"/>
                <w:sz w:val="18"/>
                <w:szCs w:val="18"/>
              </w:rPr>
            </w:pPr>
            <w:r w:rsidRPr="00D1550D">
              <w:rPr>
                <w:rFonts w:ascii="Comic Sans MS" w:hAnsi="Comic Sans MS"/>
                <w:sz w:val="18"/>
                <w:szCs w:val="18"/>
              </w:rPr>
              <w:t xml:space="preserve">Consistent use of capital letters, full stops, question marks and exclamation marks in sentence writing. </w:t>
            </w:r>
          </w:p>
          <w:p w14:paraId="5348C732" w14:textId="4638A0B6" w:rsidR="003F6BD6" w:rsidRPr="00D1550D" w:rsidRDefault="00B4506C" w:rsidP="00AA1FA9">
            <w:pPr>
              <w:pStyle w:val="ListParagraph"/>
              <w:numPr>
                <w:ilvl w:val="0"/>
                <w:numId w:val="25"/>
              </w:numPr>
              <w:spacing w:after="0" w:line="240" w:lineRule="auto"/>
              <w:jc w:val="both"/>
              <w:rPr>
                <w:sz w:val="18"/>
                <w:szCs w:val="18"/>
              </w:rPr>
            </w:pPr>
            <w:r w:rsidRPr="00D1550D">
              <w:rPr>
                <w:rFonts w:ascii="Comic Sans MS" w:hAnsi="Comic Sans MS"/>
                <w:sz w:val="18"/>
                <w:szCs w:val="18"/>
              </w:rPr>
              <w:t>Consistent use of a range of co</w:t>
            </w:r>
            <w:r w:rsidR="003C4FD6" w:rsidRPr="00D1550D">
              <w:rPr>
                <w:rFonts w:ascii="Comic Sans MS" w:hAnsi="Comic Sans MS"/>
                <w:sz w:val="18"/>
                <w:szCs w:val="18"/>
              </w:rPr>
              <w:t>njunctions</w:t>
            </w:r>
            <w:r w:rsidRPr="00D1550D">
              <w:rPr>
                <w:rFonts w:ascii="Comic Sans MS" w:hAnsi="Comic Sans MS"/>
                <w:sz w:val="18"/>
                <w:szCs w:val="18"/>
              </w:rPr>
              <w:t xml:space="preserve"> to join words and clauses.</w:t>
            </w:r>
          </w:p>
          <w:p w14:paraId="4AE4D296" w14:textId="5BDFEF58" w:rsidR="003C4FD6" w:rsidRPr="005266D4" w:rsidRDefault="00D1550D" w:rsidP="00910CB9">
            <w:pPr>
              <w:pStyle w:val="Default"/>
              <w:numPr>
                <w:ilvl w:val="0"/>
                <w:numId w:val="20"/>
              </w:numPr>
              <w:rPr>
                <w:sz w:val="18"/>
                <w:szCs w:val="18"/>
              </w:rPr>
            </w:pPr>
            <w:r>
              <w:rPr>
                <w:sz w:val="18"/>
                <w:szCs w:val="18"/>
              </w:rPr>
              <w:t>Main</w:t>
            </w:r>
            <w:r w:rsidR="003C4FD6" w:rsidRPr="005266D4">
              <w:rPr>
                <w:sz w:val="18"/>
                <w:szCs w:val="18"/>
              </w:rPr>
              <w:t xml:space="preserve"> and subordinate clauses</w:t>
            </w:r>
          </w:p>
          <w:p w14:paraId="501607B0" w14:textId="1C89391E" w:rsidR="00AF132A" w:rsidRPr="005266D4" w:rsidRDefault="00AF132A" w:rsidP="00910CB9">
            <w:pPr>
              <w:pStyle w:val="Default"/>
              <w:numPr>
                <w:ilvl w:val="0"/>
                <w:numId w:val="20"/>
              </w:numPr>
              <w:rPr>
                <w:sz w:val="18"/>
                <w:szCs w:val="18"/>
              </w:rPr>
            </w:pPr>
            <w:r w:rsidRPr="005266D4">
              <w:rPr>
                <w:sz w:val="18"/>
                <w:szCs w:val="18"/>
              </w:rPr>
              <w:t>C</w:t>
            </w:r>
            <w:r w:rsidR="00AF46FC" w:rsidRPr="005266D4">
              <w:rPr>
                <w:sz w:val="18"/>
                <w:szCs w:val="18"/>
              </w:rPr>
              <w:t>ompound and complex</w:t>
            </w:r>
            <w:r w:rsidRPr="005266D4">
              <w:rPr>
                <w:sz w:val="18"/>
                <w:szCs w:val="18"/>
              </w:rPr>
              <w:t xml:space="preserve"> sentences</w:t>
            </w:r>
            <w:r w:rsidR="00880645" w:rsidRPr="005266D4">
              <w:rPr>
                <w:sz w:val="18"/>
                <w:szCs w:val="18"/>
              </w:rPr>
              <w:t xml:space="preserve"> including parenthesis and embedded clauses</w:t>
            </w:r>
          </w:p>
          <w:p w14:paraId="7831D1BC" w14:textId="301A8D75" w:rsidR="00AF132A" w:rsidRPr="005266D4" w:rsidRDefault="00D1550D" w:rsidP="00910CB9">
            <w:pPr>
              <w:pStyle w:val="Default"/>
              <w:numPr>
                <w:ilvl w:val="0"/>
                <w:numId w:val="20"/>
              </w:numPr>
              <w:rPr>
                <w:sz w:val="18"/>
                <w:szCs w:val="18"/>
              </w:rPr>
            </w:pPr>
            <w:r>
              <w:rPr>
                <w:sz w:val="18"/>
                <w:szCs w:val="18"/>
              </w:rPr>
              <w:t>D</w:t>
            </w:r>
            <w:r w:rsidR="00515224" w:rsidRPr="005266D4">
              <w:rPr>
                <w:sz w:val="18"/>
                <w:szCs w:val="18"/>
              </w:rPr>
              <w:t>irect</w:t>
            </w:r>
            <w:r w:rsidR="00880645" w:rsidRPr="005266D4">
              <w:rPr>
                <w:sz w:val="18"/>
                <w:szCs w:val="18"/>
              </w:rPr>
              <w:t xml:space="preserve"> and reported </w:t>
            </w:r>
            <w:r w:rsidR="00267FF4" w:rsidRPr="005266D4">
              <w:rPr>
                <w:sz w:val="18"/>
                <w:szCs w:val="18"/>
              </w:rPr>
              <w:t>speech</w:t>
            </w:r>
          </w:p>
          <w:p w14:paraId="357FFAFA" w14:textId="77777777" w:rsidR="003C4FD6" w:rsidRPr="005266D4" w:rsidRDefault="003C4FD6" w:rsidP="003C4FD6">
            <w:pPr>
              <w:pStyle w:val="Default"/>
              <w:ind w:left="720"/>
              <w:rPr>
                <w:sz w:val="18"/>
                <w:szCs w:val="18"/>
              </w:rPr>
            </w:pPr>
          </w:p>
          <w:p w14:paraId="4F7B9E6F" w14:textId="77777777" w:rsidR="00910CB9" w:rsidRPr="005266D4" w:rsidRDefault="00910CB9" w:rsidP="00AF132A">
            <w:pPr>
              <w:pStyle w:val="Default"/>
              <w:rPr>
                <w:b/>
                <w:sz w:val="18"/>
                <w:szCs w:val="18"/>
                <w:u w:val="single"/>
              </w:rPr>
            </w:pPr>
            <w:r w:rsidRPr="005266D4">
              <w:rPr>
                <w:b/>
                <w:sz w:val="18"/>
                <w:szCs w:val="18"/>
                <w:u w:val="single"/>
              </w:rPr>
              <w:t>Handwriting</w:t>
            </w:r>
          </w:p>
          <w:p w14:paraId="5479FAE3" w14:textId="05B19F3E" w:rsidR="00D04B22" w:rsidRDefault="00910CB9" w:rsidP="00AF132A">
            <w:pPr>
              <w:pStyle w:val="Default"/>
              <w:rPr>
                <w:sz w:val="18"/>
                <w:szCs w:val="18"/>
              </w:rPr>
            </w:pPr>
            <w:r w:rsidRPr="005266D4">
              <w:rPr>
                <w:sz w:val="18"/>
                <w:szCs w:val="18"/>
              </w:rPr>
              <w:t xml:space="preserve">Increase legibility, </w:t>
            </w:r>
            <w:proofErr w:type="gramStart"/>
            <w:r w:rsidRPr="005266D4">
              <w:rPr>
                <w:sz w:val="18"/>
                <w:szCs w:val="18"/>
              </w:rPr>
              <w:t>consistency</w:t>
            </w:r>
            <w:proofErr w:type="gramEnd"/>
            <w:r w:rsidRPr="005266D4">
              <w:rPr>
                <w:sz w:val="18"/>
                <w:szCs w:val="18"/>
              </w:rPr>
              <w:t xml:space="preserve"> and quality of handwriting. </w:t>
            </w:r>
          </w:p>
          <w:p w14:paraId="0A36C9EB" w14:textId="77777777" w:rsidR="00D1550D" w:rsidRPr="005266D4" w:rsidRDefault="00D1550D" w:rsidP="00AF132A">
            <w:pPr>
              <w:pStyle w:val="Default"/>
              <w:rPr>
                <w:sz w:val="18"/>
                <w:szCs w:val="18"/>
              </w:rPr>
            </w:pPr>
          </w:p>
          <w:p w14:paraId="669ACC40" w14:textId="77777777" w:rsidR="00A7142F" w:rsidRPr="005266D4" w:rsidRDefault="00A7142F" w:rsidP="00AF132A">
            <w:pPr>
              <w:pStyle w:val="Default"/>
              <w:rPr>
                <w:b/>
                <w:sz w:val="18"/>
                <w:szCs w:val="18"/>
                <w:u w:val="single"/>
              </w:rPr>
            </w:pPr>
            <w:r w:rsidRPr="005266D4">
              <w:rPr>
                <w:b/>
                <w:sz w:val="18"/>
                <w:szCs w:val="18"/>
                <w:u w:val="single"/>
              </w:rPr>
              <w:t>Spelling</w:t>
            </w:r>
          </w:p>
          <w:p w14:paraId="5B9AA1C5" w14:textId="7FADE3D4" w:rsidR="00A7142F" w:rsidRPr="005266D4" w:rsidRDefault="00A7142F" w:rsidP="00AF132A">
            <w:pPr>
              <w:pStyle w:val="Default"/>
              <w:rPr>
                <w:sz w:val="18"/>
                <w:szCs w:val="18"/>
              </w:rPr>
            </w:pPr>
            <w:r w:rsidRPr="005266D4">
              <w:rPr>
                <w:sz w:val="18"/>
                <w:szCs w:val="18"/>
              </w:rPr>
              <w:t xml:space="preserve">All children </w:t>
            </w:r>
            <w:r w:rsidR="00880645" w:rsidRPr="005266D4">
              <w:rPr>
                <w:sz w:val="18"/>
                <w:szCs w:val="18"/>
              </w:rPr>
              <w:t xml:space="preserve">will be given weekly spellings to </w:t>
            </w:r>
            <w:proofErr w:type="gramStart"/>
            <w:r w:rsidR="00880645" w:rsidRPr="005266D4">
              <w:rPr>
                <w:sz w:val="18"/>
                <w:szCs w:val="18"/>
              </w:rPr>
              <w:t>practise</w:t>
            </w:r>
            <w:proofErr w:type="gramEnd"/>
            <w:r w:rsidR="00880645" w:rsidRPr="005266D4">
              <w:rPr>
                <w:sz w:val="18"/>
                <w:szCs w:val="18"/>
              </w:rPr>
              <w:t xml:space="preserve"> and they will be tested on these</w:t>
            </w:r>
            <w:r w:rsidR="003C4FD6" w:rsidRPr="005266D4">
              <w:rPr>
                <w:sz w:val="18"/>
                <w:szCs w:val="18"/>
              </w:rPr>
              <w:t xml:space="preserve"> (every Tuesday).</w:t>
            </w:r>
          </w:p>
        </w:tc>
      </w:tr>
      <w:tr w:rsidR="00A76153" w:rsidRPr="007E4411" w14:paraId="75F7FF9B" w14:textId="77777777" w:rsidTr="00CC0583">
        <w:trPr>
          <w:trHeight w:val="1852"/>
        </w:trPr>
        <w:tc>
          <w:tcPr>
            <w:tcW w:w="1702" w:type="dxa"/>
          </w:tcPr>
          <w:p w14:paraId="776A78C1" w14:textId="77777777" w:rsidR="006A6DDB" w:rsidRPr="007E4411" w:rsidRDefault="00A76153" w:rsidP="00C83649">
            <w:pPr>
              <w:jc w:val="center"/>
              <w:rPr>
                <w:rFonts w:ascii="Comic Sans MS" w:hAnsi="Comic Sans MS" w:cs="Arial"/>
                <w:b/>
              </w:rPr>
            </w:pPr>
            <w:r w:rsidRPr="007E4411">
              <w:rPr>
                <w:rFonts w:ascii="Comic Sans MS" w:hAnsi="Comic Sans MS" w:cs="Arial"/>
                <w:b/>
              </w:rPr>
              <w:t>MATHS</w:t>
            </w:r>
          </w:p>
          <w:p w14:paraId="4AA76D03" w14:textId="77777777" w:rsidR="00A76153" w:rsidRPr="007E4411" w:rsidRDefault="00A76153" w:rsidP="00C83649">
            <w:pPr>
              <w:jc w:val="center"/>
              <w:rPr>
                <w:rFonts w:ascii="Comic Sans MS" w:hAnsi="Comic Sans MS" w:cs="Arial"/>
              </w:rPr>
            </w:pPr>
          </w:p>
          <w:p w14:paraId="140DF152" w14:textId="77777777" w:rsidR="00A76153" w:rsidRPr="007E4411" w:rsidRDefault="00A76153" w:rsidP="00C83649">
            <w:pPr>
              <w:jc w:val="center"/>
              <w:rPr>
                <w:rFonts w:ascii="Comic Sans MS" w:hAnsi="Comic Sans MS" w:cs="Arial"/>
              </w:rPr>
            </w:pPr>
            <w:r w:rsidRPr="007E4411">
              <w:rPr>
                <w:rFonts w:ascii="Comic Sans MS" w:hAnsi="Comic Sans MS"/>
                <w:noProof/>
                <w:lang w:eastAsia="en-GB"/>
              </w:rPr>
              <w:drawing>
                <wp:inline distT="0" distB="0" distL="0" distR="0" wp14:anchorId="17595F95" wp14:editId="38268FB2">
                  <wp:extent cx="512748" cy="687189"/>
                  <wp:effectExtent l="0" t="0" r="1905"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787" cy="693943"/>
                          </a:xfrm>
                          <a:prstGeom prst="rect">
                            <a:avLst/>
                          </a:prstGeom>
                          <a:noFill/>
                          <a:ln>
                            <a:noFill/>
                          </a:ln>
                        </pic:spPr>
                      </pic:pic>
                    </a:graphicData>
                  </a:graphic>
                </wp:inline>
              </w:drawing>
            </w:r>
          </w:p>
          <w:p w14:paraId="75EF9979" w14:textId="77777777" w:rsidR="00A76153" w:rsidRPr="007E4411" w:rsidRDefault="00A76153" w:rsidP="00C83649">
            <w:pPr>
              <w:rPr>
                <w:rFonts w:ascii="Comic Sans MS" w:hAnsi="Comic Sans MS" w:cs="Arial"/>
              </w:rPr>
            </w:pPr>
          </w:p>
        </w:tc>
        <w:tc>
          <w:tcPr>
            <w:tcW w:w="8788" w:type="dxa"/>
          </w:tcPr>
          <w:p w14:paraId="03DFAA20" w14:textId="70E04CFC" w:rsidR="00A40AAE" w:rsidRDefault="00A40AAE" w:rsidP="00A40AAE">
            <w:pPr>
              <w:ind w:right="120"/>
              <w:rPr>
                <w:rFonts w:ascii="Comic Sans MS" w:eastAsia="Comic Sans MS" w:hAnsi="Comic Sans MS" w:cs="Comic Sans MS"/>
                <w:sz w:val="18"/>
                <w:szCs w:val="18"/>
              </w:rPr>
            </w:pPr>
            <w:r w:rsidRPr="005266D4">
              <w:rPr>
                <w:rFonts w:ascii="Comic Sans MS" w:eastAsia="Comic Sans MS" w:hAnsi="Comic Sans MS" w:cs="Comic Sans MS"/>
                <w:spacing w:val="1"/>
                <w:sz w:val="18"/>
                <w:szCs w:val="18"/>
              </w:rPr>
              <w:t>E</w:t>
            </w:r>
            <w:r w:rsidRPr="005266D4">
              <w:rPr>
                <w:rFonts w:ascii="Comic Sans MS" w:eastAsia="Comic Sans MS" w:hAnsi="Comic Sans MS" w:cs="Comic Sans MS"/>
                <w:spacing w:val="-1"/>
                <w:sz w:val="18"/>
                <w:szCs w:val="18"/>
              </w:rPr>
              <w:t>a</w:t>
            </w:r>
            <w:r w:rsidRPr="005266D4">
              <w:rPr>
                <w:rFonts w:ascii="Comic Sans MS" w:eastAsia="Comic Sans MS" w:hAnsi="Comic Sans MS" w:cs="Comic Sans MS"/>
                <w:spacing w:val="1"/>
                <w:sz w:val="18"/>
                <w:szCs w:val="18"/>
              </w:rPr>
              <w:t>c</w:t>
            </w:r>
            <w:r w:rsidRPr="005266D4">
              <w:rPr>
                <w:rFonts w:ascii="Comic Sans MS" w:eastAsia="Comic Sans MS" w:hAnsi="Comic Sans MS" w:cs="Comic Sans MS"/>
                <w:sz w:val="18"/>
                <w:szCs w:val="18"/>
              </w:rPr>
              <w:t>h</w:t>
            </w:r>
            <w:r w:rsidRPr="005266D4">
              <w:rPr>
                <w:rFonts w:ascii="Comic Sans MS" w:eastAsia="Comic Sans MS" w:hAnsi="Comic Sans MS" w:cs="Comic Sans MS"/>
                <w:spacing w:val="-1"/>
                <w:sz w:val="18"/>
                <w:szCs w:val="18"/>
              </w:rPr>
              <w:t xml:space="preserve"> </w:t>
            </w:r>
            <w:r w:rsidRPr="005266D4">
              <w:rPr>
                <w:rFonts w:ascii="Comic Sans MS" w:eastAsia="Comic Sans MS" w:hAnsi="Comic Sans MS" w:cs="Comic Sans MS"/>
                <w:spacing w:val="-2"/>
                <w:sz w:val="18"/>
                <w:szCs w:val="18"/>
              </w:rPr>
              <w:t>w</w:t>
            </w:r>
            <w:r w:rsidRPr="005266D4">
              <w:rPr>
                <w:rFonts w:ascii="Comic Sans MS" w:eastAsia="Comic Sans MS" w:hAnsi="Comic Sans MS" w:cs="Comic Sans MS"/>
                <w:spacing w:val="1"/>
                <w:sz w:val="18"/>
                <w:szCs w:val="18"/>
              </w:rPr>
              <w:t>e</w:t>
            </w:r>
            <w:r w:rsidRPr="005266D4">
              <w:rPr>
                <w:rFonts w:ascii="Comic Sans MS" w:eastAsia="Comic Sans MS" w:hAnsi="Comic Sans MS" w:cs="Comic Sans MS"/>
                <w:spacing w:val="-1"/>
                <w:sz w:val="18"/>
                <w:szCs w:val="18"/>
              </w:rPr>
              <w:t>e</w:t>
            </w:r>
            <w:r w:rsidRPr="005266D4">
              <w:rPr>
                <w:rFonts w:ascii="Comic Sans MS" w:eastAsia="Comic Sans MS" w:hAnsi="Comic Sans MS" w:cs="Comic Sans MS"/>
                <w:sz w:val="18"/>
                <w:szCs w:val="18"/>
              </w:rPr>
              <w:t>k</w:t>
            </w:r>
            <w:r w:rsidRPr="005266D4">
              <w:rPr>
                <w:rFonts w:ascii="Comic Sans MS" w:eastAsia="Comic Sans MS" w:hAnsi="Comic Sans MS" w:cs="Comic Sans MS"/>
                <w:spacing w:val="-5"/>
                <w:sz w:val="18"/>
                <w:szCs w:val="18"/>
              </w:rPr>
              <w:t xml:space="preserve"> </w:t>
            </w:r>
            <w:r w:rsidRPr="005266D4">
              <w:rPr>
                <w:rFonts w:ascii="Comic Sans MS" w:eastAsia="Comic Sans MS" w:hAnsi="Comic Sans MS" w:cs="Comic Sans MS"/>
                <w:sz w:val="18"/>
                <w:szCs w:val="18"/>
              </w:rPr>
              <w:t>t</w:t>
            </w:r>
            <w:r w:rsidRPr="005266D4">
              <w:rPr>
                <w:rFonts w:ascii="Comic Sans MS" w:eastAsia="Comic Sans MS" w:hAnsi="Comic Sans MS" w:cs="Comic Sans MS"/>
                <w:spacing w:val="2"/>
                <w:sz w:val="18"/>
                <w:szCs w:val="18"/>
              </w:rPr>
              <w:t>h</w:t>
            </w:r>
            <w:r w:rsidRPr="005266D4">
              <w:rPr>
                <w:rFonts w:ascii="Comic Sans MS" w:eastAsia="Comic Sans MS" w:hAnsi="Comic Sans MS" w:cs="Comic Sans MS"/>
                <w:sz w:val="18"/>
                <w:szCs w:val="18"/>
              </w:rPr>
              <w:t>e</w:t>
            </w:r>
            <w:r w:rsidRPr="005266D4">
              <w:rPr>
                <w:rFonts w:ascii="Comic Sans MS" w:eastAsia="Comic Sans MS" w:hAnsi="Comic Sans MS" w:cs="Comic Sans MS"/>
                <w:spacing w:val="-4"/>
                <w:sz w:val="18"/>
                <w:szCs w:val="18"/>
              </w:rPr>
              <w:t xml:space="preserve"> </w:t>
            </w:r>
            <w:r w:rsidRPr="005266D4">
              <w:rPr>
                <w:rFonts w:ascii="Comic Sans MS" w:eastAsia="Comic Sans MS" w:hAnsi="Comic Sans MS" w:cs="Comic Sans MS"/>
                <w:spacing w:val="1"/>
                <w:sz w:val="18"/>
                <w:szCs w:val="18"/>
              </w:rPr>
              <w:t>c</w:t>
            </w:r>
            <w:r w:rsidRPr="005266D4">
              <w:rPr>
                <w:rFonts w:ascii="Comic Sans MS" w:eastAsia="Comic Sans MS" w:hAnsi="Comic Sans MS" w:cs="Comic Sans MS"/>
                <w:sz w:val="18"/>
                <w:szCs w:val="18"/>
              </w:rPr>
              <w:t>hil</w:t>
            </w:r>
            <w:r w:rsidRPr="005266D4">
              <w:rPr>
                <w:rFonts w:ascii="Comic Sans MS" w:eastAsia="Comic Sans MS" w:hAnsi="Comic Sans MS" w:cs="Comic Sans MS"/>
                <w:spacing w:val="1"/>
                <w:sz w:val="18"/>
                <w:szCs w:val="18"/>
              </w:rPr>
              <w:t>d</w:t>
            </w:r>
            <w:r w:rsidRPr="005266D4">
              <w:rPr>
                <w:rFonts w:ascii="Comic Sans MS" w:eastAsia="Comic Sans MS" w:hAnsi="Comic Sans MS" w:cs="Comic Sans MS"/>
                <w:spacing w:val="2"/>
                <w:sz w:val="18"/>
                <w:szCs w:val="18"/>
              </w:rPr>
              <w:t>r</w:t>
            </w:r>
            <w:r w:rsidRPr="005266D4">
              <w:rPr>
                <w:rFonts w:ascii="Comic Sans MS" w:eastAsia="Comic Sans MS" w:hAnsi="Comic Sans MS" w:cs="Comic Sans MS"/>
                <w:spacing w:val="-1"/>
                <w:sz w:val="18"/>
                <w:szCs w:val="18"/>
              </w:rPr>
              <w:t>e</w:t>
            </w:r>
            <w:r w:rsidRPr="005266D4">
              <w:rPr>
                <w:rFonts w:ascii="Comic Sans MS" w:eastAsia="Comic Sans MS" w:hAnsi="Comic Sans MS" w:cs="Comic Sans MS"/>
                <w:sz w:val="18"/>
                <w:szCs w:val="18"/>
              </w:rPr>
              <w:t>n</w:t>
            </w:r>
            <w:r w:rsidRPr="005266D4">
              <w:rPr>
                <w:rFonts w:ascii="Comic Sans MS" w:eastAsia="Comic Sans MS" w:hAnsi="Comic Sans MS" w:cs="Comic Sans MS"/>
                <w:spacing w:val="-7"/>
                <w:sz w:val="18"/>
                <w:szCs w:val="18"/>
              </w:rPr>
              <w:t xml:space="preserve"> </w:t>
            </w:r>
            <w:r w:rsidRPr="005266D4">
              <w:rPr>
                <w:rFonts w:ascii="Comic Sans MS" w:eastAsia="Comic Sans MS" w:hAnsi="Comic Sans MS" w:cs="Comic Sans MS"/>
                <w:spacing w:val="-2"/>
                <w:sz w:val="18"/>
                <w:szCs w:val="18"/>
              </w:rPr>
              <w:t>w</w:t>
            </w:r>
            <w:r w:rsidRPr="005266D4">
              <w:rPr>
                <w:rFonts w:ascii="Comic Sans MS" w:eastAsia="Comic Sans MS" w:hAnsi="Comic Sans MS" w:cs="Comic Sans MS"/>
                <w:sz w:val="18"/>
                <w:szCs w:val="18"/>
              </w:rPr>
              <w:t>ill be</w:t>
            </w:r>
            <w:r w:rsidRPr="005266D4">
              <w:rPr>
                <w:rFonts w:ascii="Comic Sans MS" w:eastAsia="Comic Sans MS" w:hAnsi="Comic Sans MS" w:cs="Comic Sans MS"/>
                <w:spacing w:val="-4"/>
                <w:sz w:val="18"/>
                <w:szCs w:val="18"/>
              </w:rPr>
              <w:t xml:space="preserve"> </w:t>
            </w:r>
            <w:r w:rsidRPr="005266D4">
              <w:rPr>
                <w:rFonts w:ascii="Comic Sans MS" w:eastAsia="Comic Sans MS" w:hAnsi="Comic Sans MS" w:cs="Comic Sans MS"/>
                <w:spacing w:val="1"/>
                <w:sz w:val="18"/>
                <w:szCs w:val="18"/>
              </w:rPr>
              <w:t>c</w:t>
            </w:r>
            <w:r w:rsidRPr="005266D4">
              <w:rPr>
                <w:rFonts w:ascii="Comic Sans MS" w:eastAsia="Comic Sans MS" w:hAnsi="Comic Sans MS" w:cs="Comic Sans MS"/>
                <w:spacing w:val="2"/>
                <w:sz w:val="18"/>
                <w:szCs w:val="18"/>
              </w:rPr>
              <w:t>h</w:t>
            </w:r>
            <w:r w:rsidRPr="005266D4">
              <w:rPr>
                <w:rFonts w:ascii="Comic Sans MS" w:eastAsia="Comic Sans MS" w:hAnsi="Comic Sans MS" w:cs="Comic Sans MS"/>
                <w:spacing w:val="-1"/>
                <w:sz w:val="18"/>
                <w:szCs w:val="18"/>
              </w:rPr>
              <w:t>a</w:t>
            </w:r>
            <w:r w:rsidRPr="005266D4">
              <w:rPr>
                <w:rFonts w:ascii="Comic Sans MS" w:eastAsia="Comic Sans MS" w:hAnsi="Comic Sans MS" w:cs="Comic Sans MS"/>
                <w:sz w:val="18"/>
                <w:szCs w:val="18"/>
              </w:rPr>
              <w:t>ll</w:t>
            </w:r>
            <w:r w:rsidRPr="005266D4">
              <w:rPr>
                <w:rFonts w:ascii="Comic Sans MS" w:eastAsia="Comic Sans MS" w:hAnsi="Comic Sans MS" w:cs="Comic Sans MS"/>
                <w:spacing w:val="1"/>
                <w:sz w:val="18"/>
                <w:szCs w:val="18"/>
              </w:rPr>
              <w:t>e</w:t>
            </w:r>
            <w:r w:rsidRPr="005266D4">
              <w:rPr>
                <w:rFonts w:ascii="Comic Sans MS" w:eastAsia="Comic Sans MS" w:hAnsi="Comic Sans MS" w:cs="Comic Sans MS"/>
                <w:spacing w:val="-1"/>
                <w:sz w:val="18"/>
                <w:szCs w:val="18"/>
              </w:rPr>
              <w:t>n</w:t>
            </w:r>
            <w:r w:rsidRPr="005266D4">
              <w:rPr>
                <w:rFonts w:ascii="Comic Sans MS" w:eastAsia="Comic Sans MS" w:hAnsi="Comic Sans MS" w:cs="Comic Sans MS"/>
                <w:sz w:val="18"/>
                <w:szCs w:val="18"/>
              </w:rPr>
              <w:t>g</w:t>
            </w:r>
            <w:r w:rsidRPr="005266D4">
              <w:rPr>
                <w:rFonts w:ascii="Comic Sans MS" w:eastAsia="Comic Sans MS" w:hAnsi="Comic Sans MS" w:cs="Comic Sans MS"/>
                <w:spacing w:val="-1"/>
                <w:sz w:val="18"/>
                <w:szCs w:val="18"/>
              </w:rPr>
              <w:t>e</w:t>
            </w:r>
            <w:r w:rsidRPr="005266D4">
              <w:rPr>
                <w:rFonts w:ascii="Comic Sans MS" w:eastAsia="Comic Sans MS" w:hAnsi="Comic Sans MS" w:cs="Comic Sans MS"/>
                <w:sz w:val="18"/>
                <w:szCs w:val="18"/>
              </w:rPr>
              <w:t>d</w:t>
            </w:r>
            <w:r w:rsidRPr="005266D4">
              <w:rPr>
                <w:rFonts w:ascii="Comic Sans MS" w:eastAsia="Comic Sans MS" w:hAnsi="Comic Sans MS" w:cs="Comic Sans MS"/>
                <w:spacing w:val="-10"/>
                <w:sz w:val="18"/>
                <w:szCs w:val="18"/>
              </w:rPr>
              <w:t xml:space="preserve"> </w:t>
            </w:r>
            <w:r w:rsidRPr="005266D4">
              <w:rPr>
                <w:rFonts w:ascii="Comic Sans MS" w:eastAsia="Comic Sans MS" w:hAnsi="Comic Sans MS" w:cs="Comic Sans MS"/>
                <w:spacing w:val="3"/>
                <w:sz w:val="18"/>
                <w:szCs w:val="18"/>
              </w:rPr>
              <w:t>o</w:t>
            </w:r>
            <w:r w:rsidRPr="005266D4">
              <w:rPr>
                <w:rFonts w:ascii="Comic Sans MS" w:eastAsia="Comic Sans MS" w:hAnsi="Comic Sans MS" w:cs="Comic Sans MS"/>
                <w:sz w:val="18"/>
                <w:szCs w:val="18"/>
              </w:rPr>
              <w:t>n</w:t>
            </w:r>
            <w:r w:rsidRPr="005266D4">
              <w:rPr>
                <w:rFonts w:ascii="Comic Sans MS" w:eastAsia="Comic Sans MS" w:hAnsi="Comic Sans MS" w:cs="Comic Sans MS"/>
                <w:spacing w:val="-3"/>
                <w:sz w:val="18"/>
                <w:szCs w:val="18"/>
              </w:rPr>
              <w:t xml:space="preserve"> </w:t>
            </w:r>
            <w:r w:rsidRPr="005266D4">
              <w:rPr>
                <w:rFonts w:ascii="Comic Sans MS" w:eastAsia="Comic Sans MS" w:hAnsi="Comic Sans MS" w:cs="Comic Sans MS"/>
                <w:sz w:val="18"/>
                <w:szCs w:val="18"/>
              </w:rPr>
              <w:t>t</w:t>
            </w:r>
            <w:r w:rsidRPr="005266D4">
              <w:rPr>
                <w:rFonts w:ascii="Comic Sans MS" w:eastAsia="Comic Sans MS" w:hAnsi="Comic Sans MS" w:cs="Comic Sans MS"/>
                <w:spacing w:val="2"/>
                <w:sz w:val="18"/>
                <w:szCs w:val="18"/>
              </w:rPr>
              <w:t>h</w:t>
            </w:r>
            <w:r w:rsidRPr="005266D4">
              <w:rPr>
                <w:rFonts w:ascii="Comic Sans MS" w:eastAsia="Comic Sans MS" w:hAnsi="Comic Sans MS" w:cs="Comic Sans MS"/>
                <w:sz w:val="18"/>
                <w:szCs w:val="18"/>
              </w:rPr>
              <w:t>e</w:t>
            </w:r>
            <w:r w:rsidRPr="005266D4">
              <w:rPr>
                <w:rFonts w:ascii="Comic Sans MS" w:eastAsia="Comic Sans MS" w:hAnsi="Comic Sans MS" w:cs="Comic Sans MS"/>
                <w:spacing w:val="-4"/>
                <w:sz w:val="18"/>
                <w:szCs w:val="18"/>
              </w:rPr>
              <w:t xml:space="preserve"> </w:t>
            </w:r>
            <w:r w:rsidRPr="005266D4">
              <w:rPr>
                <w:rFonts w:ascii="Comic Sans MS" w:eastAsia="Comic Sans MS" w:hAnsi="Comic Sans MS" w:cs="Comic Sans MS"/>
                <w:spacing w:val="1"/>
                <w:sz w:val="18"/>
                <w:szCs w:val="18"/>
              </w:rPr>
              <w:t>ke</w:t>
            </w:r>
            <w:r w:rsidRPr="005266D4">
              <w:rPr>
                <w:rFonts w:ascii="Comic Sans MS" w:eastAsia="Comic Sans MS" w:hAnsi="Comic Sans MS" w:cs="Comic Sans MS"/>
                <w:sz w:val="18"/>
                <w:szCs w:val="18"/>
              </w:rPr>
              <w:t>y</w:t>
            </w:r>
            <w:r w:rsidRPr="005266D4">
              <w:rPr>
                <w:rFonts w:ascii="Comic Sans MS" w:eastAsia="Comic Sans MS" w:hAnsi="Comic Sans MS" w:cs="Comic Sans MS"/>
                <w:spacing w:val="-1"/>
                <w:sz w:val="18"/>
                <w:szCs w:val="18"/>
              </w:rPr>
              <w:t xml:space="preserve"> a</w:t>
            </w:r>
            <w:r w:rsidRPr="005266D4">
              <w:rPr>
                <w:rFonts w:ascii="Comic Sans MS" w:eastAsia="Comic Sans MS" w:hAnsi="Comic Sans MS" w:cs="Comic Sans MS"/>
                <w:spacing w:val="2"/>
                <w:sz w:val="18"/>
                <w:szCs w:val="18"/>
              </w:rPr>
              <w:t>r</w:t>
            </w:r>
            <w:r w:rsidRPr="005266D4">
              <w:rPr>
                <w:rFonts w:ascii="Comic Sans MS" w:eastAsia="Comic Sans MS" w:hAnsi="Comic Sans MS" w:cs="Comic Sans MS"/>
                <w:spacing w:val="-1"/>
                <w:sz w:val="18"/>
                <w:szCs w:val="18"/>
              </w:rPr>
              <w:t>e</w:t>
            </w:r>
            <w:r w:rsidRPr="005266D4">
              <w:rPr>
                <w:rFonts w:ascii="Comic Sans MS" w:eastAsia="Comic Sans MS" w:hAnsi="Comic Sans MS" w:cs="Comic Sans MS"/>
                <w:spacing w:val="1"/>
                <w:sz w:val="18"/>
                <w:szCs w:val="18"/>
              </w:rPr>
              <w:t>a</w:t>
            </w:r>
            <w:r w:rsidRPr="005266D4">
              <w:rPr>
                <w:rFonts w:ascii="Comic Sans MS" w:eastAsia="Comic Sans MS" w:hAnsi="Comic Sans MS" w:cs="Comic Sans MS"/>
                <w:sz w:val="18"/>
                <w:szCs w:val="18"/>
              </w:rPr>
              <w:t>s</w:t>
            </w:r>
            <w:r w:rsidRPr="005266D4">
              <w:rPr>
                <w:rFonts w:ascii="Comic Sans MS" w:eastAsia="Comic Sans MS" w:hAnsi="Comic Sans MS" w:cs="Comic Sans MS"/>
                <w:spacing w:val="-6"/>
                <w:sz w:val="18"/>
                <w:szCs w:val="18"/>
              </w:rPr>
              <w:t xml:space="preserve"> </w:t>
            </w:r>
            <w:r w:rsidRPr="005266D4">
              <w:rPr>
                <w:rFonts w:ascii="Comic Sans MS" w:eastAsia="Comic Sans MS" w:hAnsi="Comic Sans MS" w:cs="Comic Sans MS"/>
                <w:spacing w:val="1"/>
                <w:sz w:val="18"/>
                <w:szCs w:val="18"/>
              </w:rPr>
              <w:t>o</w:t>
            </w:r>
            <w:r w:rsidRPr="005266D4">
              <w:rPr>
                <w:rFonts w:ascii="Comic Sans MS" w:eastAsia="Comic Sans MS" w:hAnsi="Comic Sans MS" w:cs="Comic Sans MS"/>
                <w:sz w:val="18"/>
                <w:szCs w:val="18"/>
              </w:rPr>
              <w:t>f</w:t>
            </w:r>
            <w:r w:rsidRPr="005266D4">
              <w:rPr>
                <w:rFonts w:ascii="Comic Sans MS" w:eastAsia="Comic Sans MS" w:hAnsi="Comic Sans MS" w:cs="Comic Sans MS"/>
                <w:spacing w:val="-2"/>
                <w:sz w:val="18"/>
                <w:szCs w:val="18"/>
              </w:rPr>
              <w:t xml:space="preserve"> </w:t>
            </w:r>
            <w:r w:rsidR="00267FF4" w:rsidRPr="005266D4">
              <w:rPr>
                <w:rFonts w:ascii="Comic Sans MS" w:eastAsia="Comic Sans MS" w:hAnsi="Comic Sans MS" w:cs="Comic Sans MS"/>
                <w:spacing w:val="2"/>
                <w:sz w:val="18"/>
                <w:szCs w:val="18"/>
              </w:rPr>
              <w:t>Y</w:t>
            </w:r>
            <w:r w:rsidRPr="005266D4">
              <w:rPr>
                <w:rFonts w:ascii="Comic Sans MS" w:eastAsia="Comic Sans MS" w:hAnsi="Comic Sans MS" w:cs="Comic Sans MS"/>
                <w:spacing w:val="-1"/>
                <w:sz w:val="18"/>
                <w:szCs w:val="18"/>
              </w:rPr>
              <w:t>ea</w:t>
            </w:r>
            <w:r w:rsidRPr="005266D4">
              <w:rPr>
                <w:rFonts w:ascii="Comic Sans MS" w:eastAsia="Comic Sans MS" w:hAnsi="Comic Sans MS" w:cs="Comic Sans MS"/>
                <w:sz w:val="18"/>
                <w:szCs w:val="18"/>
              </w:rPr>
              <w:t>r</w:t>
            </w:r>
            <w:r w:rsidRPr="005266D4">
              <w:rPr>
                <w:rFonts w:ascii="Comic Sans MS" w:eastAsia="Comic Sans MS" w:hAnsi="Comic Sans MS" w:cs="Comic Sans MS"/>
                <w:spacing w:val="-2"/>
                <w:sz w:val="18"/>
                <w:szCs w:val="18"/>
              </w:rPr>
              <w:t xml:space="preserve"> </w:t>
            </w:r>
            <w:r w:rsidR="00880645" w:rsidRPr="005266D4">
              <w:rPr>
                <w:rFonts w:ascii="Comic Sans MS" w:eastAsia="Comic Sans MS" w:hAnsi="Comic Sans MS" w:cs="Comic Sans MS"/>
                <w:sz w:val="18"/>
                <w:szCs w:val="18"/>
              </w:rPr>
              <w:t>4</w:t>
            </w:r>
            <w:r w:rsidRPr="005266D4">
              <w:rPr>
                <w:rFonts w:ascii="Comic Sans MS" w:eastAsia="Comic Sans MS" w:hAnsi="Comic Sans MS" w:cs="Comic Sans MS"/>
                <w:sz w:val="18"/>
                <w:szCs w:val="18"/>
              </w:rPr>
              <w:t xml:space="preserve"> maths. The principal focus is to ensure the children become increasingly fluent with whole numbers and the four operations, including number facts</w:t>
            </w:r>
            <w:r w:rsidR="00880645" w:rsidRPr="005266D4">
              <w:rPr>
                <w:rFonts w:ascii="Comic Sans MS" w:eastAsia="Comic Sans MS" w:hAnsi="Comic Sans MS" w:cs="Comic Sans MS"/>
                <w:sz w:val="18"/>
                <w:szCs w:val="18"/>
              </w:rPr>
              <w:t xml:space="preserve"> and the concept of place value and also develop a </w:t>
            </w:r>
            <w:proofErr w:type="gramStart"/>
            <w:r w:rsidR="00880645" w:rsidRPr="005266D4">
              <w:rPr>
                <w:rFonts w:ascii="Comic Sans MS" w:eastAsia="Comic Sans MS" w:hAnsi="Comic Sans MS" w:cs="Comic Sans MS"/>
                <w:sz w:val="18"/>
                <w:szCs w:val="18"/>
              </w:rPr>
              <w:t>problem solving</w:t>
            </w:r>
            <w:proofErr w:type="gramEnd"/>
            <w:r w:rsidR="00880645" w:rsidRPr="005266D4">
              <w:rPr>
                <w:rFonts w:ascii="Comic Sans MS" w:eastAsia="Comic Sans MS" w:hAnsi="Comic Sans MS" w:cs="Comic Sans MS"/>
                <w:sz w:val="18"/>
                <w:szCs w:val="18"/>
              </w:rPr>
              <w:t xml:space="preserve"> attitude towards Mathematics. </w:t>
            </w:r>
          </w:p>
          <w:p w14:paraId="67F65961" w14:textId="77777777" w:rsidR="007F3372" w:rsidRPr="005266D4" w:rsidRDefault="007F3372" w:rsidP="00A40AAE">
            <w:pPr>
              <w:ind w:right="120"/>
              <w:rPr>
                <w:rFonts w:ascii="Comic Sans MS" w:eastAsia="Comic Sans MS" w:hAnsi="Comic Sans MS" w:cs="Comic Sans MS"/>
                <w:sz w:val="18"/>
                <w:szCs w:val="18"/>
              </w:rPr>
            </w:pPr>
          </w:p>
          <w:p w14:paraId="567C2CEA" w14:textId="7CFD3D99" w:rsidR="00C97C83" w:rsidRPr="005266D4" w:rsidRDefault="00A40AAE" w:rsidP="003C4FD6">
            <w:pPr>
              <w:ind w:right="120"/>
              <w:rPr>
                <w:rFonts w:ascii="Comic Sans MS" w:eastAsia="Comic Sans MS" w:hAnsi="Comic Sans MS" w:cs="Comic Sans MS"/>
                <w:sz w:val="18"/>
                <w:szCs w:val="18"/>
              </w:rPr>
            </w:pPr>
            <w:r w:rsidRPr="005266D4">
              <w:rPr>
                <w:rFonts w:ascii="Comic Sans MS" w:eastAsia="Comic Sans MS" w:hAnsi="Comic Sans MS" w:cs="Comic Sans MS"/>
                <w:spacing w:val="2"/>
                <w:sz w:val="18"/>
                <w:szCs w:val="18"/>
              </w:rPr>
              <w:t xml:space="preserve">We </w:t>
            </w:r>
            <w:r w:rsidRPr="005266D4">
              <w:rPr>
                <w:rFonts w:ascii="Comic Sans MS" w:eastAsia="Comic Sans MS" w:hAnsi="Comic Sans MS" w:cs="Comic Sans MS"/>
                <w:spacing w:val="1"/>
                <w:sz w:val="18"/>
                <w:szCs w:val="18"/>
              </w:rPr>
              <w:t>w</w:t>
            </w:r>
            <w:r w:rsidRPr="005266D4">
              <w:rPr>
                <w:rFonts w:ascii="Comic Sans MS" w:eastAsia="Comic Sans MS" w:hAnsi="Comic Sans MS" w:cs="Comic Sans MS"/>
                <w:sz w:val="18"/>
                <w:szCs w:val="18"/>
              </w:rPr>
              <w:t>ill</w:t>
            </w:r>
            <w:r w:rsidRPr="005266D4">
              <w:rPr>
                <w:rFonts w:ascii="Comic Sans MS" w:eastAsia="Comic Sans MS" w:hAnsi="Comic Sans MS" w:cs="Comic Sans MS"/>
                <w:spacing w:val="-3"/>
                <w:sz w:val="18"/>
                <w:szCs w:val="18"/>
              </w:rPr>
              <w:t xml:space="preserve"> </w:t>
            </w:r>
            <w:r w:rsidR="00805FD0" w:rsidRPr="005266D4">
              <w:rPr>
                <w:rFonts w:ascii="Comic Sans MS" w:eastAsia="Comic Sans MS" w:hAnsi="Comic Sans MS" w:cs="Comic Sans MS"/>
                <w:sz w:val="18"/>
                <w:szCs w:val="18"/>
              </w:rPr>
              <w:t xml:space="preserve">be </w:t>
            </w:r>
            <w:r w:rsidRPr="005266D4">
              <w:rPr>
                <w:rFonts w:ascii="Comic Sans MS" w:eastAsia="Comic Sans MS" w:hAnsi="Comic Sans MS" w:cs="Comic Sans MS"/>
                <w:spacing w:val="1"/>
                <w:sz w:val="18"/>
                <w:szCs w:val="18"/>
              </w:rPr>
              <w:t>d</w:t>
            </w:r>
            <w:r w:rsidRPr="005266D4">
              <w:rPr>
                <w:rFonts w:ascii="Comic Sans MS" w:eastAsia="Comic Sans MS" w:hAnsi="Comic Sans MS" w:cs="Comic Sans MS"/>
                <w:spacing w:val="-1"/>
                <w:sz w:val="18"/>
                <w:szCs w:val="18"/>
              </w:rPr>
              <w:t>e</w:t>
            </w:r>
            <w:r w:rsidRPr="005266D4">
              <w:rPr>
                <w:rFonts w:ascii="Comic Sans MS" w:eastAsia="Comic Sans MS" w:hAnsi="Comic Sans MS" w:cs="Comic Sans MS"/>
                <w:spacing w:val="1"/>
                <w:sz w:val="18"/>
                <w:szCs w:val="18"/>
              </w:rPr>
              <w:t>v</w:t>
            </w:r>
            <w:r w:rsidRPr="005266D4">
              <w:rPr>
                <w:rFonts w:ascii="Comic Sans MS" w:eastAsia="Comic Sans MS" w:hAnsi="Comic Sans MS" w:cs="Comic Sans MS"/>
                <w:spacing w:val="-1"/>
                <w:sz w:val="18"/>
                <w:szCs w:val="18"/>
              </w:rPr>
              <w:t>e</w:t>
            </w:r>
            <w:r w:rsidRPr="005266D4">
              <w:rPr>
                <w:rFonts w:ascii="Comic Sans MS" w:eastAsia="Comic Sans MS" w:hAnsi="Comic Sans MS" w:cs="Comic Sans MS"/>
                <w:sz w:val="18"/>
                <w:szCs w:val="18"/>
              </w:rPr>
              <w:t>l</w:t>
            </w:r>
            <w:r w:rsidRPr="005266D4">
              <w:rPr>
                <w:rFonts w:ascii="Comic Sans MS" w:eastAsia="Comic Sans MS" w:hAnsi="Comic Sans MS" w:cs="Comic Sans MS"/>
                <w:spacing w:val="1"/>
                <w:sz w:val="18"/>
                <w:szCs w:val="18"/>
              </w:rPr>
              <w:t>o</w:t>
            </w:r>
            <w:r w:rsidRPr="005266D4">
              <w:rPr>
                <w:rFonts w:ascii="Comic Sans MS" w:eastAsia="Comic Sans MS" w:hAnsi="Comic Sans MS" w:cs="Comic Sans MS"/>
                <w:sz w:val="18"/>
                <w:szCs w:val="18"/>
              </w:rPr>
              <w:t>p</w:t>
            </w:r>
            <w:r w:rsidR="00805FD0" w:rsidRPr="005266D4">
              <w:rPr>
                <w:rFonts w:ascii="Comic Sans MS" w:eastAsia="Comic Sans MS" w:hAnsi="Comic Sans MS" w:cs="Comic Sans MS"/>
                <w:sz w:val="18"/>
                <w:szCs w:val="18"/>
              </w:rPr>
              <w:t>ing</w:t>
            </w:r>
            <w:r w:rsidRPr="005266D4">
              <w:rPr>
                <w:rFonts w:ascii="Comic Sans MS" w:eastAsia="Comic Sans MS" w:hAnsi="Comic Sans MS" w:cs="Comic Sans MS"/>
                <w:spacing w:val="-8"/>
                <w:sz w:val="18"/>
                <w:szCs w:val="18"/>
              </w:rPr>
              <w:t xml:space="preserve"> </w:t>
            </w:r>
            <w:r w:rsidRPr="005266D4">
              <w:rPr>
                <w:rFonts w:ascii="Comic Sans MS" w:eastAsia="Comic Sans MS" w:hAnsi="Comic Sans MS" w:cs="Comic Sans MS"/>
                <w:sz w:val="18"/>
                <w:szCs w:val="18"/>
              </w:rPr>
              <w:t>t</w:t>
            </w:r>
            <w:r w:rsidRPr="005266D4">
              <w:rPr>
                <w:rFonts w:ascii="Comic Sans MS" w:eastAsia="Comic Sans MS" w:hAnsi="Comic Sans MS" w:cs="Comic Sans MS"/>
                <w:spacing w:val="2"/>
                <w:sz w:val="18"/>
                <w:szCs w:val="18"/>
              </w:rPr>
              <w:t>h</w:t>
            </w:r>
            <w:r w:rsidRPr="005266D4">
              <w:rPr>
                <w:rFonts w:ascii="Comic Sans MS" w:eastAsia="Comic Sans MS" w:hAnsi="Comic Sans MS" w:cs="Comic Sans MS"/>
                <w:spacing w:val="-1"/>
                <w:sz w:val="18"/>
                <w:szCs w:val="18"/>
              </w:rPr>
              <w:t>e</w:t>
            </w:r>
            <w:r w:rsidRPr="005266D4">
              <w:rPr>
                <w:rFonts w:ascii="Comic Sans MS" w:eastAsia="Comic Sans MS" w:hAnsi="Comic Sans MS" w:cs="Comic Sans MS"/>
                <w:sz w:val="18"/>
                <w:szCs w:val="18"/>
              </w:rPr>
              <w:t>ir</w:t>
            </w:r>
            <w:r w:rsidRPr="005266D4">
              <w:rPr>
                <w:rFonts w:ascii="Comic Sans MS" w:eastAsia="Comic Sans MS" w:hAnsi="Comic Sans MS" w:cs="Comic Sans MS"/>
                <w:spacing w:val="-3"/>
                <w:sz w:val="18"/>
                <w:szCs w:val="18"/>
              </w:rPr>
              <w:t xml:space="preserve"> </w:t>
            </w:r>
            <w:r w:rsidRPr="005266D4">
              <w:rPr>
                <w:rFonts w:ascii="Comic Sans MS" w:eastAsia="Comic Sans MS" w:hAnsi="Comic Sans MS" w:cs="Comic Sans MS"/>
                <w:sz w:val="18"/>
                <w:szCs w:val="18"/>
              </w:rPr>
              <w:t>sk</w:t>
            </w:r>
            <w:r w:rsidRPr="005266D4">
              <w:rPr>
                <w:rFonts w:ascii="Comic Sans MS" w:eastAsia="Comic Sans MS" w:hAnsi="Comic Sans MS" w:cs="Comic Sans MS"/>
                <w:spacing w:val="-1"/>
                <w:sz w:val="18"/>
                <w:szCs w:val="18"/>
              </w:rPr>
              <w:t>i</w:t>
            </w:r>
            <w:r w:rsidRPr="005266D4">
              <w:rPr>
                <w:rFonts w:ascii="Comic Sans MS" w:eastAsia="Comic Sans MS" w:hAnsi="Comic Sans MS" w:cs="Comic Sans MS"/>
                <w:sz w:val="18"/>
                <w:szCs w:val="18"/>
              </w:rPr>
              <w:t>lls</w:t>
            </w:r>
            <w:r w:rsidR="00C97C83" w:rsidRPr="005266D4">
              <w:rPr>
                <w:rFonts w:ascii="Comic Sans MS" w:eastAsia="Comic Sans MS" w:hAnsi="Comic Sans MS" w:cs="Comic Sans MS"/>
                <w:sz w:val="18"/>
                <w:szCs w:val="18"/>
              </w:rPr>
              <w:t xml:space="preserve"> in:</w:t>
            </w:r>
          </w:p>
          <w:p w14:paraId="025C7CDC" w14:textId="56D33809" w:rsidR="003C4FD6" w:rsidRPr="005266D4" w:rsidRDefault="003C4FD6" w:rsidP="003C4FD6">
            <w:pPr>
              <w:ind w:right="120"/>
              <w:rPr>
                <w:rFonts w:ascii="Comic Sans MS" w:eastAsia="Comic Sans MS" w:hAnsi="Comic Sans MS" w:cs="Comic Sans MS"/>
                <w:b/>
                <w:bCs/>
                <w:sz w:val="18"/>
                <w:szCs w:val="18"/>
              </w:rPr>
            </w:pPr>
            <w:r w:rsidRPr="005266D4">
              <w:rPr>
                <w:rFonts w:ascii="Comic Sans MS" w:eastAsia="Comic Sans MS" w:hAnsi="Comic Sans MS" w:cs="Comic Sans MS"/>
                <w:b/>
                <w:bCs/>
                <w:sz w:val="18"/>
                <w:szCs w:val="18"/>
              </w:rPr>
              <w:t>Fraction</w:t>
            </w:r>
            <w:r w:rsidR="007F3372">
              <w:rPr>
                <w:rFonts w:ascii="Comic Sans MS" w:eastAsia="Comic Sans MS" w:hAnsi="Comic Sans MS" w:cs="Comic Sans MS"/>
                <w:b/>
                <w:bCs/>
                <w:sz w:val="18"/>
                <w:szCs w:val="18"/>
              </w:rPr>
              <w:t>s</w:t>
            </w:r>
          </w:p>
          <w:p w14:paraId="20F9AC85" w14:textId="001997C7" w:rsidR="003C4FD6" w:rsidRDefault="003C4FD6" w:rsidP="003C4FD6">
            <w:pPr>
              <w:ind w:right="120"/>
              <w:rPr>
                <w:rFonts w:ascii="Comic Sans MS" w:eastAsia="Comic Sans MS" w:hAnsi="Comic Sans MS" w:cs="Comic Sans MS"/>
                <w:sz w:val="18"/>
                <w:szCs w:val="18"/>
              </w:rPr>
            </w:pPr>
            <w:r w:rsidRPr="005266D4">
              <w:rPr>
                <w:rFonts w:ascii="Comic Sans MS" w:eastAsia="Comic Sans MS" w:hAnsi="Comic Sans MS" w:cs="Comic Sans MS"/>
                <w:sz w:val="18"/>
                <w:szCs w:val="18"/>
              </w:rPr>
              <w:t>•</w:t>
            </w:r>
            <w:r w:rsidR="00F061BA">
              <w:rPr>
                <w:rFonts w:ascii="Comic Sans MS" w:eastAsia="Comic Sans MS" w:hAnsi="Comic Sans MS" w:cs="Comic Sans MS"/>
                <w:sz w:val="18"/>
                <w:szCs w:val="18"/>
              </w:rPr>
              <w:t>continuing to look at c</w:t>
            </w:r>
            <w:r w:rsidRPr="005266D4">
              <w:rPr>
                <w:rFonts w:ascii="Comic Sans MS" w:eastAsia="Comic Sans MS" w:hAnsi="Comic Sans MS" w:cs="Comic Sans MS"/>
                <w:sz w:val="18"/>
                <w:szCs w:val="18"/>
              </w:rPr>
              <w:t>ommon equivalent fraction</w:t>
            </w:r>
            <w:r w:rsidR="007F3372">
              <w:rPr>
                <w:rFonts w:ascii="Comic Sans MS" w:eastAsia="Comic Sans MS" w:hAnsi="Comic Sans MS" w:cs="Comic Sans MS"/>
                <w:sz w:val="18"/>
                <w:szCs w:val="18"/>
              </w:rPr>
              <w:t>s</w:t>
            </w:r>
            <w:r w:rsidRPr="005266D4">
              <w:rPr>
                <w:rFonts w:ascii="Comic Sans MS" w:eastAsia="Comic Sans MS" w:hAnsi="Comic Sans MS" w:cs="Comic Sans MS"/>
                <w:sz w:val="18"/>
                <w:szCs w:val="18"/>
              </w:rPr>
              <w:t xml:space="preserve">, hundredths, diving tenths by ten, problem solving, </w:t>
            </w:r>
            <w:proofErr w:type="gramStart"/>
            <w:r w:rsidR="00F061BA" w:rsidRPr="005266D4">
              <w:rPr>
                <w:rFonts w:ascii="Comic Sans MS" w:eastAsia="Comic Sans MS" w:hAnsi="Comic Sans MS" w:cs="Comic Sans MS"/>
                <w:sz w:val="18"/>
                <w:szCs w:val="18"/>
              </w:rPr>
              <w:t>adding</w:t>
            </w:r>
            <w:proofErr w:type="gramEnd"/>
            <w:r w:rsidR="00F061BA">
              <w:rPr>
                <w:rFonts w:ascii="Comic Sans MS" w:eastAsia="Comic Sans MS" w:hAnsi="Comic Sans MS" w:cs="Comic Sans MS"/>
                <w:sz w:val="18"/>
                <w:szCs w:val="18"/>
              </w:rPr>
              <w:t xml:space="preserve"> </w:t>
            </w:r>
            <w:r w:rsidRPr="005266D4">
              <w:rPr>
                <w:rFonts w:ascii="Comic Sans MS" w:eastAsia="Comic Sans MS" w:hAnsi="Comic Sans MS" w:cs="Comic Sans MS"/>
                <w:sz w:val="18"/>
                <w:szCs w:val="18"/>
              </w:rPr>
              <w:t>and subtracting fractions</w:t>
            </w:r>
          </w:p>
          <w:p w14:paraId="4D751D1E" w14:textId="20EAF692" w:rsidR="00F061BA" w:rsidRDefault="00F061BA" w:rsidP="003C4FD6">
            <w:pPr>
              <w:ind w:right="120"/>
              <w:rPr>
                <w:rFonts w:ascii="Comic Sans MS" w:eastAsia="Comic Sans MS" w:hAnsi="Comic Sans MS" w:cs="Comic Sans MS"/>
                <w:sz w:val="18"/>
                <w:szCs w:val="18"/>
              </w:rPr>
            </w:pPr>
          </w:p>
          <w:p w14:paraId="055CBCAC" w14:textId="77777777" w:rsidR="00F061BA" w:rsidRPr="00F061BA" w:rsidRDefault="00F061BA" w:rsidP="00F061BA">
            <w:pPr>
              <w:ind w:right="120"/>
              <w:rPr>
                <w:rFonts w:ascii="Comic Sans MS" w:eastAsia="Comic Sans MS" w:hAnsi="Comic Sans MS" w:cs="Comic Sans MS"/>
                <w:b/>
                <w:bCs/>
                <w:sz w:val="18"/>
                <w:szCs w:val="18"/>
              </w:rPr>
            </w:pPr>
            <w:r w:rsidRPr="00F061BA">
              <w:rPr>
                <w:rFonts w:ascii="Comic Sans MS" w:eastAsia="Comic Sans MS" w:hAnsi="Comic Sans MS" w:cs="Comic Sans MS"/>
                <w:b/>
                <w:bCs/>
                <w:sz w:val="18"/>
                <w:szCs w:val="18"/>
              </w:rPr>
              <w:t>Decimals</w:t>
            </w:r>
          </w:p>
          <w:p w14:paraId="51BEC0B7" w14:textId="44735B36" w:rsidR="00F061BA" w:rsidRPr="00F061BA" w:rsidRDefault="00F061BA" w:rsidP="00F061BA">
            <w:pPr>
              <w:ind w:right="120"/>
              <w:rPr>
                <w:rFonts w:ascii="Comic Sans MS" w:eastAsia="Comic Sans MS" w:hAnsi="Comic Sans MS" w:cs="Comic Sans MS"/>
                <w:sz w:val="18"/>
                <w:szCs w:val="18"/>
              </w:rPr>
            </w:pPr>
            <w:r w:rsidRPr="00F061BA">
              <w:rPr>
                <w:rFonts w:ascii="Comic Sans MS" w:eastAsia="Comic Sans MS" w:hAnsi="Comic Sans MS" w:cs="Comic Sans MS"/>
                <w:sz w:val="18"/>
                <w:szCs w:val="18"/>
              </w:rPr>
              <w:t>•Decimal equivalents of tenths and hundredths</w:t>
            </w:r>
          </w:p>
          <w:p w14:paraId="1DF40918" w14:textId="25D0A84F" w:rsidR="00F061BA" w:rsidRPr="00F061BA" w:rsidRDefault="00F061BA" w:rsidP="00F061BA">
            <w:pPr>
              <w:ind w:right="120"/>
              <w:rPr>
                <w:rFonts w:ascii="Comic Sans MS" w:eastAsia="Comic Sans MS" w:hAnsi="Comic Sans MS" w:cs="Comic Sans MS"/>
                <w:sz w:val="18"/>
                <w:szCs w:val="18"/>
              </w:rPr>
            </w:pPr>
            <w:r w:rsidRPr="00F061BA">
              <w:rPr>
                <w:rFonts w:ascii="Comic Sans MS" w:eastAsia="Comic Sans MS" w:hAnsi="Comic Sans MS" w:cs="Comic Sans MS"/>
                <w:sz w:val="18"/>
                <w:szCs w:val="18"/>
              </w:rPr>
              <w:t>•Dividing a one- or two-digit number by 10 or 100</w:t>
            </w:r>
          </w:p>
          <w:p w14:paraId="7101FD60" w14:textId="48640BF8" w:rsidR="00F061BA" w:rsidRPr="005266D4" w:rsidRDefault="00F061BA" w:rsidP="00F061BA">
            <w:pPr>
              <w:ind w:right="120"/>
              <w:rPr>
                <w:rFonts w:ascii="Comic Sans MS" w:eastAsia="Comic Sans MS" w:hAnsi="Comic Sans MS" w:cs="Comic Sans MS"/>
                <w:sz w:val="18"/>
                <w:szCs w:val="18"/>
              </w:rPr>
            </w:pPr>
            <w:r w:rsidRPr="00F061BA">
              <w:rPr>
                <w:rFonts w:ascii="Comic Sans MS" w:eastAsia="Comic Sans MS" w:hAnsi="Comic Sans MS" w:cs="Comic Sans MS"/>
                <w:sz w:val="18"/>
                <w:szCs w:val="18"/>
              </w:rPr>
              <w:t>•</w:t>
            </w:r>
            <w:r>
              <w:rPr>
                <w:rFonts w:ascii="Comic Sans MS" w:eastAsia="Comic Sans MS" w:hAnsi="Comic Sans MS" w:cs="Comic Sans MS"/>
                <w:sz w:val="18"/>
                <w:szCs w:val="18"/>
              </w:rPr>
              <w:t>S</w:t>
            </w:r>
            <w:r w:rsidRPr="00F061BA">
              <w:rPr>
                <w:rFonts w:ascii="Comic Sans MS" w:eastAsia="Comic Sans MS" w:hAnsi="Comic Sans MS" w:cs="Comic Sans MS"/>
                <w:sz w:val="18"/>
                <w:szCs w:val="18"/>
              </w:rPr>
              <w:t>olving simple measure and money problems including fractions and decimals.</w:t>
            </w:r>
          </w:p>
          <w:p w14:paraId="2470DD78" w14:textId="77777777" w:rsidR="007F3372" w:rsidRPr="005266D4" w:rsidRDefault="007F3372" w:rsidP="00A7142F">
            <w:pPr>
              <w:ind w:right="120"/>
              <w:rPr>
                <w:rFonts w:ascii="Comic Sans MS" w:eastAsia="Comic Sans MS" w:hAnsi="Comic Sans MS" w:cs="Comic Sans MS"/>
                <w:b/>
                <w:sz w:val="18"/>
                <w:szCs w:val="18"/>
                <w:u w:val="single"/>
              </w:rPr>
            </w:pPr>
          </w:p>
          <w:p w14:paraId="43D6BE03" w14:textId="51567617" w:rsidR="00A7142F" w:rsidRPr="005266D4" w:rsidRDefault="00A7142F" w:rsidP="00A7142F">
            <w:pPr>
              <w:ind w:right="120"/>
              <w:rPr>
                <w:rFonts w:ascii="Comic Sans MS" w:eastAsia="Comic Sans MS" w:hAnsi="Comic Sans MS" w:cs="Comic Sans MS"/>
                <w:b/>
                <w:sz w:val="18"/>
                <w:szCs w:val="18"/>
                <w:u w:val="single"/>
              </w:rPr>
            </w:pPr>
            <w:proofErr w:type="spellStart"/>
            <w:r w:rsidRPr="005266D4">
              <w:rPr>
                <w:rFonts w:ascii="Comic Sans MS" w:eastAsia="Comic Sans MS" w:hAnsi="Comic Sans MS" w:cs="Comic Sans MS"/>
                <w:b/>
                <w:sz w:val="18"/>
                <w:szCs w:val="18"/>
                <w:u w:val="single"/>
              </w:rPr>
              <w:t>Time</w:t>
            </w:r>
            <w:r w:rsidR="007F3372">
              <w:rPr>
                <w:rFonts w:ascii="Comic Sans MS" w:eastAsia="Comic Sans MS" w:hAnsi="Comic Sans MS" w:cs="Comic Sans MS"/>
                <w:b/>
                <w:sz w:val="18"/>
                <w:szCs w:val="18"/>
                <w:u w:val="single"/>
              </w:rPr>
              <w:t>s</w:t>
            </w:r>
            <w:r w:rsidRPr="005266D4">
              <w:rPr>
                <w:rFonts w:ascii="Comic Sans MS" w:eastAsia="Comic Sans MS" w:hAnsi="Comic Sans MS" w:cs="Comic Sans MS"/>
                <w:b/>
                <w:sz w:val="18"/>
                <w:szCs w:val="18"/>
                <w:u w:val="single"/>
              </w:rPr>
              <w:t>tables</w:t>
            </w:r>
            <w:proofErr w:type="spellEnd"/>
          </w:p>
          <w:p w14:paraId="2044442C" w14:textId="0F0837EC" w:rsidR="00A7142F" w:rsidRPr="005266D4" w:rsidRDefault="00880645" w:rsidP="00A7142F">
            <w:pPr>
              <w:ind w:right="120"/>
              <w:rPr>
                <w:rFonts w:ascii="Comic Sans MS" w:eastAsia="Comic Sans MS" w:hAnsi="Comic Sans MS" w:cs="Comic Sans MS"/>
                <w:sz w:val="18"/>
                <w:szCs w:val="18"/>
              </w:rPr>
            </w:pPr>
            <w:r w:rsidRPr="005266D4">
              <w:rPr>
                <w:rFonts w:ascii="Comic Sans MS" w:eastAsia="Comic Sans MS" w:hAnsi="Comic Sans MS" w:cs="Comic Sans MS"/>
                <w:sz w:val="18"/>
                <w:szCs w:val="18"/>
              </w:rPr>
              <w:t xml:space="preserve">By the </w:t>
            </w:r>
            <w:r w:rsidRPr="005266D4">
              <w:rPr>
                <w:rFonts w:ascii="Comic Sans MS" w:eastAsia="Comic Sans MS" w:hAnsi="Comic Sans MS" w:cs="Comic Sans MS"/>
                <w:b/>
                <w:sz w:val="18"/>
                <w:szCs w:val="18"/>
                <w:u w:val="single"/>
              </w:rPr>
              <w:t xml:space="preserve">end of year </w:t>
            </w:r>
            <w:r w:rsidR="00515224" w:rsidRPr="005266D4">
              <w:rPr>
                <w:rFonts w:ascii="Comic Sans MS" w:eastAsia="Comic Sans MS" w:hAnsi="Comic Sans MS" w:cs="Comic Sans MS"/>
                <w:b/>
                <w:sz w:val="18"/>
                <w:szCs w:val="18"/>
                <w:u w:val="single"/>
              </w:rPr>
              <w:t>4</w:t>
            </w:r>
            <w:r w:rsidR="00515224" w:rsidRPr="005266D4">
              <w:rPr>
                <w:rFonts w:ascii="Comic Sans MS" w:eastAsia="Comic Sans MS" w:hAnsi="Comic Sans MS" w:cs="Comic Sans MS"/>
                <w:sz w:val="18"/>
                <w:szCs w:val="18"/>
              </w:rPr>
              <w:t xml:space="preserve"> all</w:t>
            </w:r>
            <w:r w:rsidRPr="005266D4">
              <w:rPr>
                <w:rFonts w:ascii="Comic Sans MS" w:eastAsia="Comic Sans MS" w:hAnsi="Comic Sans MS" w:cs="Comic Sans MS"/>
                <w:sz w:val="18"/>
                <w:szCs w:val="18"/>
              </w:rPr>
              <w:t xml:space="preserve"> children are expected to know all their tables up to 12</w:t>
            </w:r>
            <w:r w:rsidR="00C97C83" w:rsidRPr="005266D4">
              <w:rPr>
                <w:rFonts w:ascii="Comic Sans MS" w:eastAsia="Comic Sans MS" w:hAnsi="Comic Sans MS" w:cs="Comic Sans MS"/>
                <w:sz w:val="18"/>
                <w:szCs w:val="18"/>
              </w:rPr>
              <w:t xml:space="preserve"> in preparation for their Statutory Multiplication Test in May.</w:t>
            </w:r>
          </w:p>
        </w:tc>
      </w:tr>
      <w:tr w:rsidR="00A76153" w:rsidRPr="007E4411" w14:paraId="5B1544B5" w14:textId="77777777" w:rsidTr="00C83649">
        <w:tc>
          <w:tcPr>
            <w:tcW w:w="1702" w:type="dxa"/>
            <w:vAlign w:val="center"/>
          </w:tcPr>
          <w:p w14:paraId="4615E348" w14:textId="77777777" w:rsidR="006A6DDB" w:rsidRPr="007E4411" w:rsidRDefault="00A76153" w:rsidP="00C83649">
            <w:pPr>
              <w:jc w:val="center"/>
              <w:rPr>
                <w:rFonts w:ascii="Comic Sans MS" w:hAnsi="Comic Sans MS" w:cs="Arial"/>
                <w:b/>
              </w:rPr>
            </w:pPr>
            <w:r w:rsidRPr="007E4411">
              <w:rPr>
                <w:rFonts w:ascii="Comic Sans MS" w:hAnsi="Comic Sans MS" w:cs="Arial"/>
                <w:b/>
              </w:rPr>
              <w:lastRenderedPageBreak/>
              <w:t>SCIENCE</w:t>
            </w:r>
          </w:p>
          <w:p w14:paraId="50BD124E" w14:textId="77777777" w:rsidR="00A76153" w:rsidRPr="007E4411" w:rsidRDefault="00A76153" w:rsidP="00C83649">
            <w:pPr>
              <w:jc w:val="center"/>
              <w:rPr>
                <w:rFonts w:ascii="Comic Sans MS" w:hAnsi="Comic Sans MS" w:cs="Arial"/>
              </w:rPr>
            </w:pPr>
          </w:p>
          <w:p w14:paraId="00740951" w14:textId="77777777" w:rsidR="00A76153" w:rsidRPr="007E4411" w:rsidRDefault="00A76153" w:rsidP="00C83649">
            <w:pPr>
              <w:jc w:val="center"/>
              <w:rPr>
                <w:rFonts w:ascii="Comic Sans MS" w:hAnsi="Comic Sans MS" w:cs="Arial"/>
              </w:rPr>
            </w:pPr>
            <w:r w:rsidRPr="007E4411">
              <w:rPr>
                <w:rFonts w:ascii="Comic Sans MS" w:hAnsi="Comic Sans MS"/>
                <w:noProof/>
                <w:lang w:eastAsia="en-GB"/>
              </w:rPr>
              <w:drawing>
                <wp:inline distT="0" distB="0" distL="0" distR="0" wp14:anchorId="5E5829E6" wp14:editId="774C3711">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E9606C5" w14:textId="77777777" w:rsidR="00A76153" w:rsidRPr="007E4411" w:rsidRDefault="00A76153" w:rsidP="00C83649">
            <w:pPr>
              <w:jc w:val="center"/>
              <w:rPr>
                <w:rFonts w:ascii="Comic Sans MS" w:hAnsi="Comic Sans MS" w:cs="Arial"/>
              </w:rPr>
            </w:pPr>
          </w:p>
          <w:p w14:paraId="5C8EA30F" w14:textId="77777777" w:rsidR="00A76153" w:rsidRPr="007E4411" w:rsidRDefault="00A76153" w:rsidP="00C83649">
            <w:pPr>
              <w:jc w:val="center"/>
              <w:rPr>
                <w:rFonts w:ascii="Comic Sans MS" w:hAnsi="Comic Sans MS" w:cs="Arial"/>
              </w:rPr>
            </w:pPr>
          </w:p>
        </w:tc>
        <w:tc>
          <w:tcPr>
            <w:tcW w:w="8788" w:type="dxa"/>
          </w:tcPr>
          <w:p w14:paraId="5F63A670" w14:textId="1C9A605C" w:rsidR="00880645" w:rsidRPr="005266D4" w:rsidRDefault="0047291E" w:rsidP="00C97C83">
            <w:pPr>
              <w:pStyle w:val="NoSpacing"/>
              <w:jc w:val="both"/>
              <w:rPr>
                <w:rFonts w:ascii="Comic Sans MS" w:hAnsi="Comic Sans MS" w:cs="Arial"/>
                <w:color w:val="0B0C0C"/>
                <w:sz w:val="18"/>
                <w:szCs w:val="18"/>
                <w:shd w:val="clear" w:color="auto" w:fill="FFFFFF"/>
              </w:rPr>
            </w:pPr>
            <w:r w:rsidRPr="005266D4">
              <w:rPr>
                <w:rFonts w:ascii="Comic Sans MS" w:hAnsi="Comic Sans MS" w:cs="Tahoma"/>
                <w:sz w:val="18"/>
                <w:szCs w:val="18"/>
              </w:rPr>
              <w:t xml:space="preserve">We will </w:t>
            </w:r>
            <w:r w:rsidR="0084393D">
              <w:rPr>
                <w:rFonts w:ascii="Comic Sans MS" w:hAnsi="Comic Sans MS" w:cs="Tahoma"/>
                <w:sz w:val="18"/>
                <w:szCs w:val="18"/>
              </w:rPr>
              <w:t>continue to</w:t>
            </w:r>
            <w:r w:rsidRPr="005266D4">
              <w:rPr>
                <w:rFonts w:ascii="Comic Sans MS" w:hAnsi="Comic Sans MS" w:cs="Tahoma"/>
                <w:sz w:val="18"/>
                <w:szCs w:val="18"/>
              </w:rPr>
              <w:t xml:space="preserve"> learn about </w:t>
            </w:r>
            <w:r w:rsidR="00C97C83" w:rsidRPr="005266D4">
              <w:rPr>
                <w:rFonts w:ascii="Comic Sans MS" w:hAnsi="Comic Sans MS" w:cs="Arial"/>
                <w:b/>
                <w:bCs/>
                <w:color w:val="0B0C0C"/>
                <w:sz w:val="18"/>
                <w:szCs w:val="18"/>
                <w:shd w:val="clear" w:color="auto" w:fill="FFFFFF"/>
              </w:rPr>
              <w:t>States of Matter</w:t>
            </w:r>
            <w:r w:rsidR="00C97C83" w:rsidRPr="005266D4">
              <w:rPr>
                <w:rFonts w:ascii="Comic Sans MS" w:hAnsi="Comic Sans MS" w:cs="Arial"/>
                <w:color w:val="0B0C0C"/>
                <w:sz w:val="18"/>
                <w:szCs w:val="18"/>
                <w:shd w:val="clear" w:color="auto" w:fill="FFFFFF"/>
              </w:rPr>
              <w:t>. The children will learn about the differences between solids, liquids and gases, and how different materials can change state. They will have plenty of opportunities to undertake practical experiments to help them understand the processes of evaporation and condensation, as well as expressing their understanding in a variety of ways. They will be writing an explanation text about the water cycle.</w:t>
            </w:r>
          </w:p>
          <w:p w14:paraId="05D16D6F" w14:textId="77777777" w:rsidR="00C97C83" w:rsidRPr="005266D4" w:rsidRDefault="00C97C83" w:rsidP="00C97C83">
            <w:pPr>
              <w:pStyle w:val="NoSpacing"/>
              <w:jc w:val="both"/>
              <w:rPr>
                <w:rFonts w:ascii="Comic Sans MS" w:hAnsi="Comic Sans MS" w:cs="Arial"/>
                <w:color w:val="0B0C0C"/>
                <w:sz w:val="18"/>
                <w:szCs w:val="18"/>
                <w:shd w:val="clear" w:color="auto" w:fill="FFFFFF"/>
              </w:rPr>
            </w:pPr>
          </w:p>
          <w:p w14:paraId="3E7CF367" w14:textId="77777777" w:rsidR="003320BA" w:rsidRPr="005266D4" w:rsidRDefault="003320BA" w:rsidP="00267FF4">
            <w:pPr>
              <w:pStyle w:val="NoSpacing"/>
              <w:jc w:val="both"/>
              <w:rPr>
                <w:rFonts w:ascii="Comic Sans MS" w:hAnsi="Comic Sans MS" w:cs="Arial"/>
                <w:color w:val="0B0C0C"/>
                <w:sz w:val="18"/>
                <w:szCs w:val="18"/>
                <w:shd w:val="clear" w:color="auto" w:fill="FFFFFF"/>
              </w:rPr>
            </w:pPr>
            <w:r w:rsidRPr="005266D4">
              <w:rPr>
                <w:rFonts w:ascii="Comic Sans MS" w:hAnsi="Comic Sans MS" w:cs="Arial"/>
                <w:color w:val="0B0C0C"/>
                <w:sz w:val="18"/>
                <w:szCs w:val="18"/>
                <w:shd w:val="clear" w:color="auto" w:fill="FFFFFF"/>
              </w:rPr>
              <w:t>The principal focus of science teaching in</w:t>
            </w:r>
            <w:r w:rsidR="00267FF4" w:rsidRPr="005266D4">
              <w:rPr>
                <w:rFonts w:ascii="Comic Sans MS" w:hAnsi="Comic Sans MS" w:cs="Arial"/>
                <w:color w:val="0B0C0C"/>
                <w:sz w:val="18"/>
                <w:szCs w:val="18"/>
                <w:shd w:val="clear" w:color="auto" w:fill="FFFFFF"/>
              </w:rPr>
              <w:t xml:space="preserve"> lower Key S</w:t>
            </w:r>
            <w:r w:rsidRPr="005266D4">
              <w:rPr>
                <w:rFonts w:ascii="Comic Sans MS" w:hAnsi="Comic Sans MS" w:cs="Arial"/>
                <w:color w:val="0B0C0C"/>
                <w:sz w:val="18"/>
                <w:szCs w:val="18"/>
                <w:shd w:val="clear" w:color="auto" w:fill="FFFFFF"/>
              </w:rPr>
              <w:t>tage 2 is to enable pupils to broaden their scientific view of th</w:t>
            </w:r>
            <w:r w:rsidR="0047291E" w:rsidRPr="005266D4">
              <w:rPr>
                <w:rFonts w:ascii="Comic Sans MS" w:hAnsi="Comic Sans MS" w:cs="Arial"/>
                <w:color w:val="0B0C0C"/>
                <w:sz w:val="18"/>
                <w:szCs w:val="18"/>
                <w:shd w:val="clear" w:color="auto" w:fill="FFFFFF"/>
              </w:rPr>
              <w:t>e world around them. They will</w:t>
            </w:r>
            <w:r w:rsidRPr="005266D4">
              <w:rPr>
                <w:rFonts w:ascii="Comic Sans MS" w:hAnsi="Comic Sans MS" w:cs="Arial"/>
                <w:color w:val="0B0C0C"/>
                <w:sz w:val="18"/>
                <w:szCs w:val="18"/>
                <w:shd w:val="clear" w:color="auto" w:fill="FFFFFF"/>
              </w:rPr>
              <w:t xml:space="preserve"> do this through explor</w:t>
            </w:r>
            <w:r w:rsidR="00267FF4" w:rsidRPr="005266D4">
              <w:rPr>
                <w:rFonts w:ascii="Comic Sans MS" w:hAnsi="Comic Sans MS" w:cs="Arial"/>
                <w:color w:val="0B0C0C"/>
                <w:sz w:val="18"/>
                <w:szCs w:val="18"/>
                <w:shd w:val="clear" w:color="auto" w:fill="FFFFFF"/>
              </w:rPr>
              <w:t xml:space="preserve">ing, talking about, testing, </w:t>
            </w:r>
            <w:r w:rsidRPr="005266D4">
              <w:rPr>
                <w:rFonts w:ascii="Comic Sans MS" w:hAnsi="Comic Sans MS" w:cs="Arial"/>
                <w:color w:val="0B0C0C"/>
                <w:sz w:val="18"/>
                <w:szCs w:val="18"/>
                <w:shd w:val="clear" w:color="auto" w:fill="FFFFFF"/>
              </w:rPr>
              <w:t>developing ideas about everyday phenomena and the relationships between living things and fami</w:t>
            </w:r>
            <w:r w:rsidR="00267FF4" w:rsidRPr="005266D4">
              <w:rPr>
                <w:rFonts w:ascii="Comic Sans MS" w:hAnsi="Comic Sans MS" w:cs="Arial"/>
                <w:color w:val="0B0C0C"/>
                <w:sz w:val="18"/>
                <w:szCs w:val="18"/>
                <w:shd w:val="clear" w:color="auto" w:fill="FFFFFF"/>
              </w:rPr>
              <w:t xml:space="preserve">liar environments. They will begin </w:t>
            </w:r>
            <w:r w:rsidRPr="005266D4">
              <w:rPr>
                <w:rFonts w:ascii="Comic Sans MS" w:hAnsi="Comic Sans MS" w:cs="Arial"/>
                <w:color w:val="0B0C0C"/>
                <w:sz w:val="18"/>
                <w:szCs w:val="18"/>
                <w:shd w:val="clear" w:color="auto" w:fill="FFFFFF"/>
              </w:rPr>
              <w:t xml:space="preserve">to develop their ideas about functions, </w:t>
            </w:r>
            <w:proofErr w:type="gramStart"/>
            <w:r w:rsidRPr="005266D4">
              <w:rPr>
                <w:rFonts w:ascii="Comic Sans MS" w:hAnsi="Comic Sans MS" w:cs="Arial"/>
                <w:color w:val="0B0C0C"/>
                <w:sz w:val="18"/>
                <w:szCs w:val="18"/>
                <w:shd w:val="clear" w:color="auto" w:fill="FFFFFF"/>
              </w:rPr>
              <w:t>relationships</w:t>
            </w:r>
            <w:proofErr w:type="gramEnd"/>
            <w:r w:rsidRPr="005266D4">
              <w:rPr>
                <w:rFonts w:ascii="Comic Sans MS" w:hAnsi="Comic Sans MS" w:cs="Arial"/>
                <w:color w:val="0B0C0C"/>
                <w:sz w:val="18"/>
                <w:szCs w:val="18"/>
                <w:shd w:val="clear" w:color="auto" w:fill="FFFFFF"/>
              </w:rPr>
              <w:t xml:space="preserve"> and interactions. </w:t>
            </w:r>
          </w:p>
          <w:p w14:paraId="6EFF816E" w14:textId="00AE6C4A" w:rsidR="00E5536B" w:rsidRPr="005266D4" w:rsidRDefault="00E5536B" w:rsidP="00267FF4">
            <w:pPr>
              <w:pStyle w:val="NoSpacing"/>
              <w:jc w:val="both"/>
              <w:rPr>
                <w:rFonts w:ascii="Comic Sans MS" w:hAnsi="Comic Sans MS" w:cs="Arial"/>
                <w:color w:val="0B0C0C"/>
                <w:sz w:val="18"/>
                <w:szCs w:val="18"/>
                <w:shd w:val="clear" w:color="auto" w:fill="FFFFFF"/>
              </w:rPr>
            </w:pPr>
          </w:p>
        </w:tc>
      </w:tr>
      <w:tr w:rsidR="00A76153" w:rsidRPr="007E4411" w14:paraId="30894CF0" w14:textId="77777777" w:rsidTr="006A6DDB">
        <w:tc>
          <w:tcPr>
            <w:tcW w:w="1702" w:type="dxa"/>
          </w:tcPr>
          <w:p w14:paraId="59F9B562" w14:textId="77777777" w:rsidR="006A6DDB" w:rsidRPr="007E4411" w:rsidRDefault="00A76153" w:rsidP="006A6DDB">
            <w:pPr>
              <w:rPr>
                <w:rFonts w:ascii="Comic Sans MS" w:hAnsi="Comic Sans MS" w:cs="Arial"/>
                <w:b/>
              </w:rPr>
            </w:pPr>
            <w:r w:rsidRPr="007E4411">
              <w:rPr>
                <w:rFonts w:ascii="Comic Sans MS" w:hAnsi="Comic Sans MS" w:cs="Arial"/>
                <w:b/>
              </w:rPr>
              <w:t>TOPIC WORK</w:t>
            </w:r>
          </w:p>
          <w:p w14:paraId="5BB06470" w14:textId="22B875F7" w:rsidR="00A76153" w:rsidRPr="007E4411" w:rsidRDefault="00A76153" w:rsidP="007E12A7">
            <w:pPr>
              <w:jc w:val="center"/>
              <w:rPr>
                <w:rFonts w:ascii="Comic Sans MS" w:hAnsi="Comic Sans MS" w:cs="Arial"/>
              </w:rPr>
            </w:pPr>
          </w:p>
          <w:p w14:paraId="7A5AAE2A" w14:textId="77777777" w:rsidR="00A76153" w:rsidRPr="007E4411" w:rsidRDefault="00A76153" w:rsidP="006A6DDB">
            <w:pPr>
              <w:rPr>
                <w:rFonts w:ascii="Comic Sans MS" w:hAnsi="Comic Sans MS" w:cs="Arial"/>
              </w:rPr>
            </w:pPr>
            <w:r w:rsidRPr="007E4411">
              <w:rPr>
                <w:rFonts w:ascii="Comic Sans MS" w:hAnsi="Comic Sans MS"/>
                <w:noProof/>
                <w:lang w:eastAsia="en-GB"/>
              </w:rPr>
              <w:drawing>
                <wp:inline distT="0" distB="0" distL="0" distR="0" wp14:anchorId="41E97133" wp14:editId="33A88C44">
                  <wp:extent cx="884555"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574" cy="891853"/>
                          </a:xfrm>
                          <a:prstGeom prst="rect">
                            <a:avLst/>
                          </a:prstGeom>
                          <a:noFill/>
                          <a:ln>
                            <a:noFill/>
                          </a:ln>
                        </pic:spPr>
                      </pic:pic>
                    </a:graphicData>
                  </a:graphic>
                </wp:inline>
              </w:drawing>
            </w:r>
          </w:p>
        </w:tc>
        <w:tc>
          <w:tcPr>
            <w:tcW w:w="8788" w:type="dxa"/>
          </w:tcPr>
          <w:p w14:paraId="5C5D298F" w14:textId="7DD776C8" w:rsidR="0068780B" w:rsidRDefault="00A76153" w:rsidP="0068780B">
            <w:pPr>
              <w:rPr>
                <w:rFonts w:ascii="Comic Sans MS" w:eastAsia="Tahoma" w:hAnsi="Comic Sans MS" w:cs="Tahoma"/>
                <w:b/>
                <w:sz w:val="18"/>
                <w:szCs w:val="18"/>
              </w:rPr>
            </w:pPr>
            <w:r w:rsidRPr="005266D4">
              <w:rPr>
                <w:rFonts w:ascii="Comic Sans MS" w:eastAsia="Tahoma" w:hAnsi="Comic Sans MS" w:cs="Tahoma"/>
                <w:bCs/>
                <w:sz w:val="18"/>
                <w:szCs w:val="18"/>
              </w:rPr>
              <w:t xml:space="preserve">Our </w:t>
            </w:r>
            <w:r w:rsidR="00B25837" w:rsidRPr="005266D4">
              <w:rPr>
                <w:rFonts w:ascii="Comic Sans MS" w:eastAsia="Tahoma" w:hAnsi="Comic Sans MS" w:cs="Tahoma"/>
                <w:bCs/>
                <w:sz w:val="18"/>
                <w:szCs w:val="18"/>
              </w:rPr>
              <w:t>topic for this half term is</w:t>
            </w:r>
            <w:r w:rsidR="00B25837" w:rsidRPr="005266D4">
              <w:rPr>
                <w:rFonts w:ascii="Comic Sans MS" w:eastAsia="Tahoma" w:hAnsi="Comic Sans MS" w:cs="Tahoma"/>
                <w:b/>
                <w:sz w:val="18"/>
                <w:szCs w:val="18"/>
              </w:rPr>
              <w:t xml:space="preserve"> </w:t>
            </w:r>
            <w:r w:rsidR="00F061BA">
              <w:rPr>
                <w:rFonts w:ascii="Comic Sans MS" w:eastAsia="Tahoma" w:hAnsi="Comic Sans MS" w:cs="Tahoma"/>
                <w:b/>
                <w:sz w:val="18"/>
                <w:szCs w:val="18"/>
              </w:rPr>
              <w:t>Anglo-Saxons</w:t>
            </w:r>
          </w:p>
          <w:p w14:paraId="07EB99AC" w14:textId="77777777" w:rsidR="0068780B" w:rsidRPr="0068780B" w:rsidRDefault="0068780B" w:rsidP="0068780B">
            <w:pPr>
              <w:rPr>
                <w:rFonts w:ascii="Comic Sans MS" w:eastAsia="Tahoma" w:hAnsi="Comic Sans MS" w:cs="Tahoma"/>
                <w:sz w:val="18"/>
                <w:szCs w:val="18"/>
              </w:rPr>
            </w:pPr>
          </w:p>
          <w:p w14:paraId="370F087B" w14:textId="70C18FEC" w:rsidR="0068780B" w:rsidRDefault="00F061BA" w:rsidP="0068780B">
            <w:pPr>
              <w:pStyle w:val="NoSpacing"/>
              <w:rPr>
                <w:rFonts w:ascii="Comic Sans MS" w:eastAsia="Tahoma" w:hAnsi="Comic Sans MS" w:cs="Tahoma"/>
                <w:sz w:val="18"/>
                <w:szCs w:val="18"/>
              </w:rPr>
            </w:pPr>
            <w:r w:rsidRPr="00F061BA">
              <w:rPr>
                <w:rFonts w:ascii="Comic Sans MS" w:eastAsia="Tahoma" w:hAnsi="Comic Sans MS" w:cs="Tahoma"/>
                <w:sz w:val="18"/>
                <w:szCs w:val="18"/>
              </w:rPr>
              <w:t>What happened in Britain after the Romans left in the 5th century</w:t>
            </w:r>
            <w:r>
              <w:rPr>
                <w:rFonts w:ascii="Comic Sans MS" w:eastAsia="Tahoma" w:hAnsi="Comic Sans MS" w:cs="Tahoma"/>
                <w:sz w:val="18"/>
                <w:szCs w:val="18"/>
              </w:rPr>
              <w:t xml:space="preserve">? </w:t>
            </w:r>
            <w:r w:rsidRPr="00F061BA">
              <w:rPr>
                <w:rFonts w:ascii="Comic Sans MS" w:eastAsia="Tahoma" w:hAnsi="Comic Sans MS" w:cs="Tahoma"/>
                <w:sz w:val="18"/>
                <w:szCs w:val="18"/>
              </w:rPr>
              <w:t xml:space="preserve">The 'Anglo-Saxons, Picts and Scots' arrived. Using the mysterious burial ship at Sutton </w:t>
            </w:r>
            <w:proofErr w:type="spellStart"/>
            <w:r w:rsidRPr="00F061BA">
              <w:rPr>
                <w:rFonts w:ascii="Comic Sans MS" w:eastAsia="Tahoma" w:hAnsi="Comic Sans MS" w:cs="Tahoma"/>
                <w:sz w:val="18"/>
                <w:szCs w:val="18"/>
              </w:rPr>
              <w:t>Hoo</w:t>
            </w:r>
            <w:proofErr w:type="spellEnd"/>
            <w:r w:rsidRPr="00F061BA">
              <w:rPr>
                <w:rFonts w:ascii="Comic Sans MS" w:eastAsia="Tahoma" w:hAnsi="Comic Sans MS" w:cs="Tahoma"/>
                <w:sz w:val="18"/>
                <w:szCs w:val="18"/>
              </w:rPr>
              <w:t xml:space="preserve"> as a basis, the children will explore where the Anglo-Saxons came from, how they came to settle in Britain, who the Picts and Scots of the </w:t>
            </w:r>
            <w:r w:rsidR="0084393D">
              <w:rPr>
                <w:rFonts w:ascii="Comic Sans MS" w:eastAsia="Tahoma" w:hAnsi="Comic Sans MS" w:cs="Tahoma"/>
                <w:sz w:val="18"/>
                <w:szCs w:val="18"/>
              </w:rPr>
              <w:t>N</w:t>
            </w:r>
            <w:r w:rsidRPr="00F061BA">
              <w:rPr>
                <w:rFonts w:ascii="Comic Sans MS" w:eastAsia="Tahoma" w:hAnsi="Comic Sans MS" w:cs="Tahoma"/>
                <w:sz w:val="18"/>
                <w:szCs w:val="18"/>
              </w:rPr>
              <w:t>orth were</w:t>
            </w:r>
            <w:r>
              <w:rPr>
                <w:rFonts w:ascii="Comic Sans MS" w:eastAsia="Tahoma" w:hAnsi="Comic Sans MS" w:cs="Tahoma"/>
                <w:sz w:val="18"/>
                <w:szCs w:val="18"/>
              </w:rPr>
              <w:t xml:space="preserve"> and </w:t>
            </w:r>
            <w:r w:rsidRPr="00F061BA">
              <w:rPr>
                <w:rFonts w:ascii="Comic Sans MS" w:eastAsia="Tahoma" w:hAnsi="Comic Sans MS" w:cs="Tahoma"/>
                <w:sz w:val="18"/>
                <w:szCs w:val="18"/>
              </w:rPr>
              <w:t>how Christianity became the predominant religion</w:t>
            </w:r>
            <w:r>
              <w:rPr>
                <w:rFonts w:ascii="Comic Sans MS" w:eastAsia="Tahoma" w:hAnsi="Comic Sans MS" w:cs="Tahoma"/>
                <w:sz w:val="18"/>
                <w:szCs w:val="18"/>
              </w:rPr>
              <w:t>.</w:t>
            </w:r>
          </w:p>
          <w:p w14:paraId="63D54E04" w14:textId="77777777" w:rsidR="00F061BA" w:rsidRDefault="00F061BA" w:rsidP="0068780B">
            <w:pPr>
              <w:pStyle w:val="NoSpacing"/>
              <w:rPr>
                <w:rFonts w:ascii="Comic Sans MS" w:eastAsia="Tahoma" w:hAnsi="Comic Sans MS" w:cs="Tahoma"/>
                <w:sz w:val="18"/>
                <w:szCs w:val="18"/>
              </w:rPr>
            </w:pPr>
          </w:p>
          <w:p w14:paraId="46B8948E" w14:textId="77777777" w:rsidR="00F061BA" w:rsidRDefault="00F061BA" w:rsidP="0068780B">
            <w:pPr>
              <w:pStyle w:val="NoSpacing"/>
              <w:rPr>
                <w:rFonts w:ascii="Comic Sans MS" w:eastAsia="Tahoma" w:hAnsi="Comic Sans MS" w:cs="Tahoma"/>
                <w:sz w:val="18"/>
                <w:szCs w:val="18"/>
              </w:rPr>
            </w:pPr>
            <w:r>
              <w:rPr>
                <w:rFonts w:ascii="Comic Sans MS" w:eastAsia="Tahoma" w:hAnsi="Comic Sans MS" w:cs="Tahoma"/>
                <w:sz w:val="18"/>
                <w:szCs w:val="18"/>
              </w:rPr>
              <w:t>They will develop inferencing skills through investigating various artefacts as well as being able to compare various sources of information. The children will also get the opportunity to role play as various influential figures during the era to gain a sense of empathy.</w:t>
            </w:r>
          </w:p>
          <w:p w14:paraId="1DA726D4" w14:textId="4CBB40FA" w:rsidR="0084393D" w:rsidRPr="005266D4" w:rsidRDefault="0084393D" w:rsidP="0068780B">
            <w:pPr>
              <w:pStyle w:val="NoSpacing"/>
              <w:rPr>
                <w:rFonts w:ascii="Comic Sans MS" w:eastAsia="Tahoma" w:hAnsi="Comic Sans MS" w:cs="Tahoma"/>
                <w:sz w:val="18"/>
                <w:szCs w:val="18"/>
              </w:rPr>
            </w:pPr>
          </w:p>
        </w:tc>
      </w:tr>
      <w:tr w:rsidR="00D95EDF" w:rsidRPr="007E4411" w14:paraId="513A6607" w14:textId="77777777" w:rsidTr="006A6DDB">
        <w:tc>
          <w:tcPr>
            <w:tcW w:w="1702" w:type="dxa"/>
          </w:tcPr>
          <w:p w14:paraId="71C9251D" w14:textId="77777777" w:rsidR="00D95EDF" w:rsidRDefault="00D95EDF" w:rsidP="00D95EDF">
            <w:pPr>
              <w:jc w:val="center"/>
              <w:rPr>
                <w:rFonts w:ascii="Comic Sans MS" w:hAnsi="Comic Sans MS" w:cs="Arial"/>
                <w:b/>
              </w:rPr>
            </w:pPr>
            <w:r>
              <w:rPr>
                <w:rFonts w:ascii="Comic Sans MS" w:hAnsi="Comic Sans MS" w:cs="Arial"/>
                <w:b/>
              </w:rPr>
              <w:t>PSHE</w:t>
            </w:r>
          </w:p>
          <w:p w14:paraId="572BAC84" w14:textId="4CA1B0DC" w:rsidR="00D95EDF" w:rsidRPr="007E4411" w:rsidRDefault="00D95EDF" w:rsidP="00D95EDF">
            <w:pPr>
              <w:jc w:val="center"/>
              <w:rPr>
                <w:rFonts w:ascii="Comic Sans MS" w:hAnsi="Comic Sans MS" w:cs="Arial"/>
                <w:b/>
              </w:rPr>
            </w:pPr>
            <w:r w:rsidRPr="00CC5EF8">
              <w:rPr>
                <w:rFonts w:ascii="Comic Sans MS" w:hAnsi="Comic Sans MS"/>
                <w:noProof/>
                <w:lang w:eastAsia="en-GB"/>
              </w:rPr>
              <w:drawing>
                <wp:inline distT="0" distB="0" distL="0" distR="0" wp14:anchorId="720AD457" wp14:editId="24810771">
                  <wp:extent cx="953458" cy="1050662"/>
                  <wp:effectExtent l="0" t="0" r="0" b="0"/>
                  <wp:docPr id="6" name="Picture 6" descr="https://img.cdn.schooljotter2.com/sampled/10987825/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0987825/900/0/no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964" cy="1063340"/>
                          </a:xfrm>
                          <a:prstGeom prst="rect">
                            <a:avLst/>
                          </a:prstGeom>
                          <a:noFill/>
                          <a:ln>
                            <a:noFill/>
                          </a:ln>
                        </pic:spPr>
                      </pic:pic>
                    </a:graphicData>
                  </a:graphic>
                </wp:inline>
              </w:drawing>
            </w:r>
          </w:p>
        </w:tc>
        <w:tc>
          <w:tcPr>
            <w:tcW w:w="8788" w:type="dxa"/>
          </w:tcPr>
          <w:p w14:paraId="6E3C990F" w14:textId="2D4C68AA" w:rsidR="00D95EDF" w:rsidRDefault="00D95EDF" w:rsidP="00D95EDF">
            <w:pPr>
              <w:rPr>
                <w:rFonts w:ascii="Comic Sans MS" w:eastAsia="Tahoma" w:hAnsi="Comic Sans MS" w:cs="Tahoma"/>
                <w:b/>
                <w:sz w:val="18"/>
                <w:szCs w:val="18"/>
              </w:rPr>
            </w:pPr>
            <w:r w:rsidRPr="005266D4">
              <w:rPr>
                <w:rFonts w:ascii="Comic Sans MS" w:eastAsia="Tahoma" w:hAnsi="Comic Sans MS" w:cs="Tahoma"/>
                <w:bCs/>
                <w:sz w:val="18"/>
                <w:szCs w:val="18"/>
              </w:rPr>
              <w:t xml:space="preserve">In PSHE, we are learning about </w:t>
            </w:r>
            <w:r w:rsidR="00BA75F3" w:rsidRPr="00BA75F3">
              <w:rPr>
                <w:rFonts w:ascii="Comic Sans MS" w:eastAsia="Tahoma" w:hAnsi="Comic Sans MS" w:cs="Tahoma"/>
                <w:b/>
                <w:sz w:val="18"/>
                <w:szCs w:val="18"/>
              </w:rPr>
              <w:t>Healthy Me</w:t>
            </w:r>
            <w:r w:rsidR="00BA75F3" w:rsidRPr="00BA75F3">
              <w:rPr>
                <w:rFonts w:ascii="Comic Sans MS" w:eastAsia="Tahoma" w:hAnsi="Comic Sans MS" w:cs="Tahoma"/>
                <w:b/>
                <w:vanish/>
                <w:sz w:val="18"/>
                <w:szCs w:val="18"/>
              </w:rPr>
              <w:t>H</w:t>
            </w:r>
          </w:p>
          <w:p w14:paraId="675814B4" w14:textId="77777777" w:rsidR="00BA75F3" w:rsidRPr="00BA75F3" w:rsidRDefault="00BA75F3" w:rsidP="00D95EDF">
            <w:pPr>
              <w:rPr>
                <w:rFonts w:ascii="Comic Sans MS" w:eastAsia="Tahoma" w:hAnsi="Comic Sans MS" w:cs="Tahoma"/>
                <w:b/>
                <w:vanish/>
                <w:sz w:val="18"/>
                <w:szCs w:val="18"/>
              </w:rPr>
            </w:pPr>
          </w:p>
          <w:p w14:paraId="25C8BD47" w14:textId="77777777" w:rsidR="00D95EDF" w:rsidRPr="00BA75F3" w:rsidRDefault="00D95EDF" w:rsidP="00D95EDF">
            <w:pPr>
              <w:rPr>
                <w:rFonts w:ascii="Comic Sans MS" w:eastAsia="Tahoma" w:hAnsi="Comic Sans MS" w:cs="Tahoma"/>
                <w:b/>
                <w:sz w:val="18"/>
                <w:szCs w:val="18"/>
              </w:rPr>
            </w:pPr>
          </w:p>
          <w:p w14:paraId="211204C4" w14:textId="77777777" w:rsidR="00D95EDF" w:rsidRPr="005266D4" w:rsidRDefault="00D95EDF" w:rsidP="00D95EDF">
            <w:pPr>
              <w:rPr>
                <w:rFonts w:ascii="Comic Sans MS" w:eastAsia="Tahoma" w:hAnsi="Comic Sans MS" w:cs="Tahoma"/>
                <w:bCs/>
                <w:sz w:val="18"/>
                <w:szCs w:val="18"/>
              </w:rPr>
            </w:pPr>
            <w:r w:rsidRPr="005266D4">
              <w:rPr>
                <w:rFonts w:ascii="Comic Sans MS" w:eastAsia="Tahoma" w:hAnsi="Comic Sans MS" w:cs="Tahoma"/>
                <w:bCs/>
                <w:sz w:val="18"/>
                <w:szCs w:val="18"/>
              </w:rPr>
              <w:t>The children will learn:</w:t>
            </w:r>
          </w:p>
          <w:p w14:paraId="58D3789C" w14:textId="7831E5DE" w:rsidR="00BA75F3" w:rsidRPr="00BA75F3" w:rsidRDefault="00D95EDF" w:rsidP="00BA75F3">
            <w:pPr>
              <w:rPr>
                <w:rFonts w:ascii="Comic Sans MS" w:eastAsia="Tahoma" w:hAnsi="Comic Sans MS" w:cs="Tahoma"/>
                <w:bCs/>
                <w:sz w:val="18"/>
                <w:szCs w:val="18"/>
              </w:rPr>
            </w:pPr>
            <w:r w:rsidRPr="005266D4">
              <w:rPr>
                <w:rFonts w:ascii="Comic Sans MS" w:eastAsia="Tahoma" w:hAnsi="Comic Sans MS" w:cs="Tahoma"/>
                <w:bCs/>
                <w:sz w:val="18"/>
                <w:szCs w:val="18"/>
              </w:rPr>
              <w:t>•</w:t>
            </w:r>
            <w:r w:rsidR="00BA75F3" w:rsidRPr="00BA75F3">
              <w:rPr>
                <w:rFonts w:ascii="Comic Sans MS" w:eastAsia="Tahoma" w:hAnsi="Comic Sans MS" w:cs="Tahoma"/>
                <w:bCs/>
                <w:sz w:val="18"/>
                <w:szCs w:val="18"/>
              </w:rPr>
              <w:tab/>
              <w:t>To recognise how different friendship groups are formed</w:t>
            </w:r>
          </w:p>
          <w:p w14:paraId="43C6E8B1" w14:textId="77777777" w:rsidR="00BA75F3" w:rsidRPr="00BA75F3" w:rsidRDefault="00BA75F3" w:rsidP="00BA75F3">
            <w:pPr>
              <w:rPr>
                <w:rFonts w:ascii="Comic Sans MS" w:eastAsia="Tahoma" w:hAnsi="Comic Sans MS" w:cs="Tahoma"/>
                <w:bCs/>
                <w:sz w:val="18"/>
                <w:szCs w:val="18"/>
              </w:rPr>
            </w:pPr>
            <w:r w:rsidRPr="00BA75F3">
              <w:rPr>
                <w:rFonts w:ascii="Comic Sans MS" w:eastAsia="Tahoma" w:hAnsi="Comic Sans MS" w:cs="Tahoma"/>
                <w:bCs/>
                <w:sz w:val="18"/>
                <w:szCs w:val="18"/>
              </w:rPr>
              <w:t>•</w:t>
            </w:r>
            <w:r w:rsidRPr="00BA75F3">
              <w:rPr>
                <w:rFonts w:ascii="Comic Sans MS" w:eastAsia="Tahoma" w:hAnsi="Comic Sans MS" w:cs="Tahoma"/>
                <w:bCs/>
                <w:sz w:val="18"/>
                <w:szCs w:val="18"/>
              </w:rPr>
              <w:tab/>
              <w:t>To understand there are people who take on the roles of leaders or followers in a group</w:t>
            </w:r>
          </w:p>
          <w:p w14:paraId="40D996FB" w14:textId="77777777" w:rsidR="00BA75F3" w:rsidRPr="00BA75F3" w:rsidRDefault="00BA75F3" w:rsidP="00BA75F3">
            <w:pPr>
              <w:rPr>
                <w:rFonts w:ascii="Comic Sans MS" w:eastAsia="Tahoma" w:hAnsi="Comic Sans MS" w:cs="Tahoma"/>
                <w:bCs/>
                <w:sz w:val="18"/>
                <w:szCs w:val="18"/>
              </w:rPr>
            </w:pPr>
            <w:r w:rsidRPr="00BA75F3">
              <w:rPr>
                <w:rFonts w:ascii="Comic Sans MS" w:eastAsia="Tahoma" w:hAnsi="Comic Sans MS" w:cs="Tahoma"/>
                <w:bCs/>
                <w:sz w:val="18"/>
                <w:szCs w:val="18"/>
              </w:rPr>
              <w:t>•</w:t>
            </w:r>
            <w:r w:rsidRPr="00BA75F3">
              <w:rPr>
                <w:rFonts w:ascii="Comic Sans MS" w:eastAsia="Tahoma" w:hAnsi="Comic Sans MS" w:cs="Tahoma"/>
                <w:bCs/>
                <w:sz w:val="18"/>
                <w:szCs w:val="18"/>
              </w:rPr>
              <w:tab/>
              <w:t>To understand the impact of smoking on the bodies</w:t>
            </w:r>
          </w:p>
          <w:p w14:paraId="7681FC5D" w14:textId="77777777" w:rsidR="00BA75F3" w:rsidRPr="00BA75F3" w:rsidRDefault="00BA75F3" w:rsidP="00BA75F3">
            <w:pPr>
              <w:rPr>
                <w:rFonts w:ascii="Comic Sans MS" w:eastAsia="Tahoma" w:hAnsi="Comic Sans MS" w:cs="Tahoma"/>
                <w:bCs/>
                <w:sz w:val="18"/>
                <w:szCs w:val="18"/>
              </w:rPr>
            </w:pPr>
            <w:r w:rsidRPr="00BA75F3">
              <w:rPr>
                <w:rFonts w:ascii="Comic Sans MS" w:eastAsia="Tahoma" w:hAnsi="Comic Sans MS" w:cs="Tahoma"/>
                <w:bCs/>
                <w:sz w:val="18"/>
                <w:szCs w:val="18"/>
              </w:rPr>
              <w:t>•</w:t>
            </w:r>
            <w:r w:rsidRPr="00BA75F3">
              <w:rPr>
                <w:rFonts w:ascii="Comic Sans MS" w:eastAsia="Tahoma" w:hAnsi="Comic Sans MS" w:cs="Tahoma"/>
                <w:bCs/>
                <w:sz w:val="18"/>
                <w:szCs w:val="18"/>
              </w:rPr>
              <w:tab/>
              <w:t>To understand how alcohol effects bodies</w:t>
            </w:r>
          </w:p>
          <w:p w14:paraId="4B4DA0FA" w14:textId="73BB6C2D" w:rsidR="0084393D" w:rsidRPr="005266D4" w:rsidRDefault="00BA75F3" w:rsidP="00BA75F3">
            <w:pPr>
              <w:rPr>
                <w:rFonts w:ascii="Comic Sans MS" w:eastAsia="Tahoma" w:hAnsi="Comic Sans MS" w:cs="Tahoma"/>
                <w:bCs/>
                <w:sz w:val="18"/>
                <w:szCs w:val="18"/>
              </w:rPr>
            </w:pPr>
            <w:r w:rsidRPr="00BA75F3">
              <w:rPr>
                <w:rFonts w:ascii="Comic Sans MS" w:eastAsia="Tahoma" w:hAnsi="Comic Sans MS" w:cs="Tahoma"/>
                <w:bCs/>
                <w:sz w:val="18"/>
                <w:szCs w:val="18"/>
              </w:rPr>
              <w:t>•</w:t>
            </w:r>
            <w:r w:rsidRPr="00BA75F3">
              <w:rPr>
                <w:rFonts w:ascii="Comic Sans MS" w:eastAsia="Tahoma" w:hAnsi="Comic Sans MS" w:cs="Tahoma"/>
                <w:bCs/>
                <w:sz w:val="18"/>
                <w:szCs w:val="18"/>
              </w:rPr>
              <w:tab/>
              <w:t>To understand the impact of stress</w:t>
            </w:r>
          </w:p>
          <w:p w14:paraId="41861E04" w14:textId="40675245" w:rsidR="00D95EDF" w:rsidRPr="005266D4" w:rsidRDefault="00D95EDF" w:rsidP="00D95EDF">
            <w:pPr>
              <w:rPr>
                <w:rFonts w:ascii="Comic Sans MS" w:eastAsia="Tahoma" w:hAnsi="Comic Sans MS" w:cs="Tahoma"/>
                <w:bCs/>
                <w:sz w:val="18"/>
                <w:szCs w:val="18"/>
              </w:rPr>
            </w:pPr>
          </w:p>
        </w:tc>
      </w:tr>
      <w:tr w:rsidR="00D95EDF" w:rsidRPr="007E4411" w14:paraId="7B31C789" w14:textId="77777777" w:rsidTr="006A6DDB">
        <w:tc>
          <w:tcPr>
            <w:tcW w:w="1702" w:type="dxa"/>
          </w:tcPr>
          <w:p w14:paraId="4309B413" w14:textId="19A9A22D" w:rsidR="00D95EDF" w:rsidRDefault="00F061BA" w:rsidP="00D95EDF">
            <w:pPr>
              <w:jc w:val="center"/>
              <w:rPr>
                <w:rFonts w:ascii="Comic Sans MS" w:hAnsi="Comic Sans MS" w:cs="Arial"/>
                <w:b/>
              </w:rPr>
            </w:pPr>
            <w:r>
              <w:rPr>
                <w:rFonts w:ascii="Comic Sans MS" w:hAnsi="Comic Sans MS" w:cs="Arial"/>
                <w:b/>
              </w:rPr>
              <w:t>Design and Technology</w:t>
            </w:r>
          </w:p>
          <w:p w14:paraId="442FF6B9" w14:textId="664E02E2" w:rsidR="00D95EDF" w:rsidRDefault="00D95EDF" w:rsidP="00D95EDF">
            <w:pPr>
              <w:jc w:val="center"/>
              <w:rPr>
                <w:rFonts w:ascii="Comic Sans MS" w:hAnsi="Comic Sans MS" w:cs="Arial"/>
                <w:b/>
              </w:rPr>
            </w:pPr>
            <w:r>
              <w:rPr>
                <w:rFonts w:ascii="Comic Sans MS" w:hAnsi="Comic Sans MS" w:cs="Arial"/>
                <w:b/>
                <w:noProof/>
              </w:rPr>
              <w:drawing>
                <wp:inline distT="0" distB="0" distL="0" distR="0" wp14:anchorId="59D18AF7" wp14:editId="56CD1107">
                  <wp:extent cx="640080" cy="494030"/>
                  <wp:effectExtent l="0" t="0" r="762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494030"/>
                          </a:xfrm>
                          <a:prstGeom prst="rect">
                            <a:avLst/>
                          </a:prstGeom>
                          <a:noFill/>
                        </pic:spPr>
                      </pic:pic>
                    </a:graphicData>
                  </a:graphic>
                </wp:inline>
              </w:drawing>
            </w:r>
          </w:p>
        </w:tc>
        <w:tc>
          <w:tcPr>
            <w:tcW w:w="8788" w:type="dxa"/>
          </w:tcPr>
          <w:p w14:paraId="62E67582" w14:textId="77777777" w:rsidR="00F061BA" w:rsidRPr="00F061BA" w:rsidRDefault="00F061BA" w:rsidP="00F061BA">
            <w:pPr>
              <w:rPr>
                <w:rFonts w:ascii="Comic Sans MS" w:eastAsia="Tahoma" w:hAnsi="Comic Sans MS" w:cs="Tahoma"/>
                <w:b/>
                <w:sz w:val="18"/>
                <w:szCs w:val="18"/>
              </w:rPr>
            </w:pPr>
            <w:r w:rsidRPr="00F061BA">
              <w:rPr>
                <w:rFonts w:ascii="Comic Sans MS" w:eastAsia="Tahoma" w:hAnsi="Comic Sans MS" w:cs="Tahoma"/>
                <w:b/>
                <w:sz w:val="18"/>
                <w:szCs w:val="18"/>
              </w:rPr>
              <w:t>Seasonal foods</w:t>
            </w:r>
          </w:p>
          <w:p w14:paraId="793B1F0F" w14:textId="77777777" w:rsidR="00D95EDF" w:rsidRDefault="00F061BA" w:rsidP="00F061BA">
            <w:pPr>
              <w:rPr>
                <w:rFonts w:ascii="Comic Sans MS" w:eastAsia="Tahoma" w:hAnsi="Comic Sans MS" w:cs="Tahoma"/>
                <w:bCs/>
                <w:sz w:val="18"/>
                <w:szCs w:val="18"/>
              </w:rPr>
            </w:pPr>
            <w:r w:rsidRPr="00F061BA">
              <w:rPr>
                <w:rFonts w:ascii="Comic Sans MS" w:eastAsia="Tahoma" w:hAnsi="Comic Sans MS" w:cs="Tahoma"/>
                <w:bCs/>
                <w:sz w:val="18"/>
                <w:szCs w:val="18"/>
              </w:rPr>
              <w:t>Why are certain foods in season at different times of the year? Why is it good to eat seasonal food</w:t>
            </w:r>
            <w:r>
              <w:rPr>
                <w:rFonts w:ascii="Comic Sans MS" w:eastAsia="Tahoma" w:hAnsi="Comic Sans MS" w:cs="Tahoma"/>
                <w:bCs/>
                <w:sz w:val="18"/>
                <w:szCs w:val="18"/>
              </w:rPr>
              <w:t>s</w:t>
            </w:r>
            <w:r w:rsidRPr="00F061BA">
              <w:rPr>
                <w:rFonts w:ascii="Comic Sans MS" w:eastAsia="Tahoma" w:hAnsi="Comic Sans MS" w:cs="Tahoma"/>
                <w:bCs/>
                <w:sz w:val="18"/>
                <w:szCs w:val="18"/>
              </w:rPr>
              <w:t>? How can we include seasonal food in a healthy, varied diet? We will get the children thinking about these questions and more.</w:t>
            </w:r>
            <w:r w:rsidR="00285F89">
              <w:rPr>
                <w:rFonts w:ascii="Comic Sans MS" w:eastAsia="Tahoma" w:hAnsi="Comic Sans MS" w:cs="Tahoma"/>
                <w:bCs/>
                <w:sz w:val="18"/>
                <w:szCs w:val="18"/>
              </w:rPr>
              <w:t xml:space="preserve"> They will use their knowledge to make their own seasonal product (</w:t>
            </w:r>
            <w:proofErr w:type="gramStart"/>
            <w:r w:rsidR="00285F89">
              <w:rPr>
                <w:rFonts w:ascii="Comic Sans MS" w:eastAsia="Tahoma" w:hAnsi="Comic Sans MS" w:cs="Tahoma"/>
                <w:bCs/>
                <w:sz w:val="18"/>
                <w:szCs w:val="18"/>
              </w:rPr>
              <w:t>i.e.</w:t>
            </w:r>
            <w:proofErr w:type="gramEnd"/>
            <w:r w:rsidR="00285F89">
              <w:rPr>
                <w:rFonts w:ascii="Comic Sans MS" w:eastAsia="Tahoma" w:hAnsi="Comic Sans MS" w:cs="Tahoma"/>
                <w:bCs/>
                <w:sz w:val="18"/>
                <w:szCs w:val="18"/>
              </w:rPr>
              <w:t xml:space="preserve"> jams or biscuits) as well as creating a package for them.</w:t>
            </w:r>
          </w:p>
          <w:p w14:paraId="7F18F311" w14:textId="391F1A27" w:rsidR="00BA75F3" w:rsidRPr="005266D4" w:rsidRDefault="00BA75F3" w:rsidP="00F061BA">
            <w:pPr>
              <w:rPr>
                <w:rFonts w:ascii="Comic Sans MS" w:eastAsia="Tahoma" w:hAnsi="Comic Sans MS" w:cs="Tahoma"/>
                <w:bCs/>
                <w:sz w:val="18"/>
                <w:szCs w:val="18"/>
              </w:rPr>
            </w:pPr>
          </w:p>
        </w:tc>
      </w:tr>
      <w:tr w:rsidR="00D95EDF" w:rsidRPr="007E4411" w14:paraId="6B422572" w14:textId="77777777" w:rsidTr="006A6DDB">
        <w:tc>
          <w:tcPr>
            <w:tcW w:w="1702" w:type="dxa"/>
          </w:tcPr>
          <w:p w14:paraId="35A51369" w14:textId="77777777" w:rsidR="00D95EDF" w:rsidRDefault="00D95EDF" w:rsidP="00D95EDF">
            <w:pPr>
              <w:jc w:val="center"/>
              <w:rPr>
                <w:rFonts w:ascii="Comic Sans MS" w:hAnsi="Comic Sans MS" w:cs="Arial"/>
                <w:b/>
              </w:rPr>
            </w:pPr>
            <w:r>
              <w:rPr>
                <w:rFonts w:ascii="Comic Sans MS" w:hAnsi="Comic Sans MS" w:cs="Arial"/>
                <w:b/>
              </w:rPr>
              <w:t>Computing</w:t>
            </w:r>
          </w:p>
          <w:p w14:paraId="250CFE97" w14:textId="18E66264" w:rsidR="00D95EDF" w:rsidRDefault="00D95EDF" w:rsidP="00D95EDF">
            <w:pPr>
              <w:jc w:val="center"/>
              <w:rPr>
                <w:rFonts w:ascii="Comic Sans MS" w:hAnsi="Comic Sans MS" w:cs="Arial"/>
                <w:b/>
              </w:rPr>
            </w:pPr>
            <w:r>
              <w:rPr>
                <w:rFonts w:ascii="Comic Sans MS" w:hAnsi="Comic Sans MS" w:cs="Arial"/>
                <w:b/>
                <w:noProof/>
              </w:rPr>
              <w:drawing>
                <wp:inline distT="0" distB="0" distL="0" distR="0" wp14:anchorId="59594622" wp14:editId="50E45BD8">
                  <wp:extent cx="1048385" cy="713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385" cy="713105"/>
                          </a:xfrm>
                          <a:prstGeom prst="rect">
                            <a:avLst/>
                          </a:prstGeom>
                          <a:noFill/>
                        </pic:spPr>
                      </pic:pic>
                    </a:graphicData>
                  </a:graphic>
                </wp:inline>
              </w:drawing>
            </w:r>
          </w:p>
        </w:tc>
        <w:tc>
          <w:tcPr>
            <w:tcW w:w="8788" w:type="dxa"/>
          </w:tcPr>
          <w:p w14:paraId="4A85B8D0" w14:textId="047463B3" w:rsidR="00285F89" w:rsidRDefault="00285F89" w:rsidP="00285F89">
            <w:pPr>
              <w:pStyle w:val="NoSpacing"/>
              <w:rPr>
                <w:rFonts w:ascii="Comic Sans MS" w:hAnsi="Comic Sans MS"/>
                <w:b/>
                <w:bCs/>
                <w:sz w:val="18"/>
                <w:szCs w:val="18"/>
              </w:rPr>
            </w:pPr>
            <w:r w:rsidRPr="00285F89">
              <w:rPr>
                <w:rFonts w:ascii="Comic Sans MS" w:hAnsi="Comic Sans MS"/>
                <w:b/>
                <w:bCs/>
                <w:sz w:val="18"/>
                <w:szCs w:val="18"/>
              </w:rPr>
              <w:t xml:space="preserve">Data logging </w:t>
            </w:r>
          </w:p>
          <w:p w14:paraId="7E8FBC92" w14:textId="070FCE92" w:rsidR="00D95EDF" w:rsidRPr="005266D4" w:rsidRDefault="00285F89" w:rsidP="00285F89">
            <w:pPr>
              <w:pStyle w:val="NoSpacing"/>
              <w:rPr>
                <w:rFonts w:ascii="Comic Sans MS" w:hAnsi="Comic Sans MS"/>
                <w:sz w:val="18"/>
                <w:szCs w:val="18"/>
              </w:rPr>
            </w:pPr>
            <w:r w:rsidRPr="00285F89">
              <w:rPr>
                <w:rFonts w:ascii="Comic Sans MS" w:hAnsi="Comic Sans MS"/>
                <w:sz w:val="18"/>
                <w:szCs w:val="18"/>
              </w:rPr>
              <w:t>In this unit, pupils will consider how and why data is collected over time. Pupils will consider the senses that humans use to experience the environment and how computers can use special input devices called sensors to monitor the environment. Pupils will collect data as well as access data captured over long periods of time. They will look at data points, data sets, and logging intervals. Pupils will spend time using a computer to review and analyse data. Towards the end of the unit, pupils will pose questions and then use data loggers to automatically collect the data needed to answer those questions.</w:t>
            </w:r>
          </w:p>
        </w:tc>
      </w:tr>
    </w:tbl>
    <w:p w14:paraId="1E595653" w14:textId="055E72BA" w:rsidR="00D55F13" w:rsidRPr="007E4411" w:rsidRDefault="00D55F13" w:rsidP="006A6DDB">
      <w:pPr>
        <w:rPr>
          <w:rFonts w:ascii="Comic Sans MS" w:hAnsi="Comic Sans MS"/>
        </w:rPr>
      </w:pPr>
    </w:p>
    <w:tbl>
      <w:tblPr>
        <w:tblStyle w:val="TableGrid"/>
        <w:tblW w:w="0" w:type="auto"/>
        <w:tblLook w:val="04A0" w:firstRow="1" w:lastRow="0" w:firstColumn="1" w:lastColumn="0" w:noHBand="0" w:noVBand="1"/>
      </w:tblPr>
      <w:tblGrid>
        <w:gridCol w:w="4508"/>
        <w:gridCol w:w="4508"/>
      </w:tblGrid>
      <w:tr w:rsidR="00D05AEE" w:rsidRPr="005D46A2" w14:paraId="5B421D84" w14:textId="77777777" w:rsidTr="006A6DDB">
        <w:tc>
          <w:tcPr>
            <w:tcW w:w="4508" w:type="dxa"/>
          </w:tcPr>
          <w:p w14:paraId="64517E66" w14:textId="200B9036" w:rsidR="00A76153" w:rsidRPr="005D46A2" w:rsidRDefault="00B728ED" w:rsidP="00A76153">
            <w:pPr>
              <w:jc w:val="center"/>
              <w:rPr>
                <w:rFonts w:ascii="Comic Sans MS" w:hAnsi="Comic Sans MS" w:cs="Tahoma"/>
                <w:b/>
                <w:color w:val="000000" w:themeColor="text1"/>
                <w:sz w:val="18"/>
                <w:szCs w:val="18"/>
              </w:rPr>
            </w:pPr>
            <w:r w:rsidRPr="005D46A2">
              <w:rPr>
                <w:rFonts w:ascii="Comic Sans MS" w:hAnsi="Comic Sans MS" w:cs="Tahoma"/>
                <w:b/>
                <w:color w:val="000000" w:themeColor="text1"/>
                <w:sz w:val="18"/>
                <w:szCs w:val="18"/>
              </w:rPr>
              <w:t>Philosophy Religion and E</w:t>
            </w:r>
            <w:r w:rsidR="00267FF4" w:rsidRPr="005D46A2">
              <w:rPr>
                <w:rFonts w:ascii="Comic Sans MS" w:hAnsi="Comic Sans MS" w:cs="Tahoma"/>
                <w:b/>
                <w:color w:val="000000" w:themeColor="text1"/>
                <w:sz w:val="18"/>
                <w:szCs w:val="18"/>
              </w:rPr>
              <w:t>thics E</w:t>
            </w:r>
            <w:r w:rsidR="00A76153" w:rsidRPr="005D46A2">
              <w:rPr>
                <w:rFonts w:ascii="Comic Sans MS" w:hAnsi="Comic Sans MS" w:cs="Tahoma"/>
                <w:b/>
                <w:color w:val="000000" w:themeColor="text1"/>
                <w:sz w:val="18"/>
                <w:szCs w:val="18"/>
              </w:rPr>
              <w:t>ducation</w:t>
            </w:r>
          </w:p>
          <w:p w14:paraId="76A81F49" w14:textId="77777777" w:rsidR="005D46A2" w:rsidRPr="005D46A2" w:rsidRDefault="005D46A2" w:rsidP="00A76153">
            <w:pPr>
              <w:jc w:val="center"/>
              <w:rPr>
                <w:rFonts w:ascii="Comic Sans MS" w:hAnsi="Comic Sans MS" w:cs="Tahoma"/>
                <w:b/>
                <w:color w:val="000000" w:themeColor="text1"/>
                <w:sz w:val="18"/>
                <w:szCs w:val="18"/>
              </w:rPr>
            </w:pPr>
          </w:p>
          <w:p w14:paraId="483E666C" w14:textId="77777777" w:rsidR="005D46A2" w:rsidRPr="005D46A2" w:rsidRDefault="005D46A2" w:rsidP="005D46A2">
            <w:pPr>
              <w:rPr>
                <w:rFonts w:ascii="Comic Sans MS" w:hAnsi="Comic Sans MS" w:cs="Tahoma"/>
                <w:b/>
                <w:color w:val="000000" w:themeColor="text1"/>
                <w:sz w:val="18"/>
                <w:szCs w:val="18"/>
                <w:u w:val="single"/>
              </w:rPr>
            </w:pPr>
            <w:r w:rsidRPr="005D46A2">
              <w:rPr>
                <w:rFonts w:ascii="Comic Sans MS" w:hAnsi="Comic Sans MS" w:cs="Tahoma"/>
                <w:b/>
                <w:color w:val="000000" w:themeColor="text1"/>
                <w:sz w:val="18"/>
                <w:szCs w:val="18"/>
                <w:u w:val="single"/>
              </w:rPr>
              <w:t xml:space="preserve">Theme: Chaitanya </w:t>
            </w:r>
            <w:proofErr w:type="spellStart"/>
            <w:r w:rsidRPr="005D46A2">
              <w:rPr>
                <w:rFonts w:ascii="Comic Sans MS" w:hAnsi="Comic Sans MS" w:cs="Tahoma"/>
                <w:b/>
                <w:color w:val="000000" w:themeColor="text1"/>
                <w:sz w:val="18"/>
                <w:szCs w:val="18"/>
                <w:u w:val="single"/>
              </w:rPr>
              <w:t>Mahaprabhu</w:t>
            </w:r>
            <w:proofErr w:type="spellEnd"/>
          </w:p>
          <w:p w14:paraId="562749B6" w14:textId="1CEC09E3" w:rsidR="005D46A2" w:rsidRPr="005D46A2" w:rsidRDefault="005D46A2" w:rsidP="005D46A2">
            <w:pPr>
              <w:rPr>
                <w:rFonts w:ascii="Comic Sans MS" w:hAnsi="Comic Sans MS" w:cs="Tahoma"/>
                <w:bCs/>
                <w:color w:val="000000" w:themeColor="text1"/>
                <w:sz w:val="18"/>
                <w:szCs w:val="18"/>
              </w:rPr>
            </w:pPr>
            <w:r w:rsidRPr="005D46A2">
              <w:rPr>
                <w:rFonts w:ascii="Comic Sans MS" w:hAnsi="Comic Sans MS" w:cs="Tahoma"/>
                <w:bCs/>
                <w:color w:val="000000" w:themeColor="text1"/>
                <w:sz w:val="18"/>
                <w:szCs w:val="18"/>
              </w:rPr>
              <w:t xml:space="preserve">Pupils will learn about the life of Sri Chaitanya </w:t>
            </w:r>
            <w:proofErr w:type="spellStart"/>
            <w:r w:rsidRPr="005D46A2">
              <w:rPr>
                <w:rFonts w:ascii="Comic Sans MS" w:hAnsi="Comic Sans MS" w:cs="Tahoma"/>
                <w:bCs/>
                <w:color w:val="000000" w:themeColor="text1"/>
                <w:sz w:val="18"/>
                <w:szCs w:val="18"/>
              </w:rPr>
              <w:t>Mahaprabhu</w:t>
            </w:r>
            <w:proofErr w:type="spellEnd"/>
            <w:r w:rsidRPr="005D46A2">
              <w:rPr>
                <w:rFonts w:ascii="Comic Sans MS" w:hAnsi="Comic Sans MS" w:cs="Tahoma"/>
                <w:bCs/>
                <w:color w:val="000000" w:themeColor="text1"/>
                <w:sz w:val="18"/>
                <w:szCs w:val="18"/>
              </w:rPr>
              <w:t xml:space="preserve">. Through acting and retelling stories, pupils will be able to explain the historical and religious significance of His life. They will also begin to understand that Chaitanya is a manifestation of Krishna in the mood of Radha Rani (this means that Krishna wanted to understand what it felt like to be his ultimate devotee, Radha Rani and so appeared on earth in the mood of Her). Pupils will also need to understand stories related to Lord Jagannatha and </w:t>
            </w:r>
            <w:r w:rsidRPr="005D46A2">
              <w:rPr>
                <w:rFonts w:ascii="Comic Sans MS" w:hAnsi="Comic Sans MS" w:cs="Tahoma"/>
                <w:bCs/>
                <w:color w:val="000000" w:themeColor="text1"/>
                <w:sz w:val="18"/>
                <w:szCs w:val="18"/>
              </w:rPr>
              <w:lastRenderedPageBreak/>
              <w:t xml:space="preserve">the </w:t>
            </w:r>
            <w:proofErr w:type="spellStart"/>
            <w:r w:rsidRPr="005D46A2">
              <w:rPr>
                <w:rFonts w:ascii="Comic Sans MS" w:hAnsi="Comic Sans MS" w:cs="Tahoma"/>
                <w:bCs/>
                <w:color w:val="000000" w:themeColor="text1"/>
                <w:sz w:val="18"/>
                <w:szCs w:val="18"/>
              </w:rPr>
              <w:t>Ratha</w:t>
            </w:r>
            <w:proofErr w:type="spellEnd"/>
            <w:r w:rsidRPr="005D46A2">
              <w:rPr>
                <w:rFonts w:ascii="Comic Sans MS" w:hAnsi="Comic Sans MS" w:cs="Tahoma"/>
                <w:bCs/>
                <w:color w:val="000000" w:themeColor="text1"/>
                <w:sz w:val="18"/>
                <w:szCs w:val="18"/>
              </w:rPr>
              <w:t xml:space="preserve"> Yatra festival in which the principle of longing to see the Divine is present. This is a key theological principle of the </w:t>
            </w:r>
            <w:proofErr w:type="spellStart"/>
            <w:r w:rsidRPr="005D46A2">
              <w:rPr>
                <w:rFonts w:ascii="Comic Sans MS" w:hAnsi="Comic Sans MS" w:cs="Tahoma"/>
                <w:bCs/>
                <w:color w:val="000000" w:themeColor="text1"/>
                <w:sz w:val="18"/>
                <w:szCs w:val="18"/>
              </w:rPr>
              <w:t>Gaudiya</w:t>
            </w:r>
            <w:proofErr w:type="spellEnd"/>
            <w:r w:rsidRPr="005D46A2">
              <w:rPr>
                <w:rFonts w:ascii="Comic Sans MS" w:hAnsi="Comic Sans MS" w:cs="Tahoma"/>
                <w:bCs/>
                <w:color w:val="000000" w:themeColor="text1"/>
                <w:sz w:val="18"/>
                <w:szCs w:val="18"/>
              </w:rPr>
              <w:t xml:space="preserve"> Vaishnava faith and must be emphasized here and understood well to support later units.</w:t>
            </w:r>
          </w:p>
          <w:p w14:paraId="256AFD80" w14:textId="77777777" w:rsidR="00A76153" w:rsidRPr="005D46A2" w:rsidRDefault="00A76153" w:rsidP="00A76153">
            <w:pPr>
              <w:jc w:val="center"/>
              <w:rPr>
                <w:rFonts w:ascii="Comic Sans MS" w:hAnsi="Comic Sans MS" w:cs="Tahoma"/>
                <w:b/>
                <w:color w:val="000000" w:themeColor="text1"/>
                <w:sz w:val="18"/>
                <w:szCs w:val="18"/>
                <w:u w:val="single"/>
              </w:rPr>
            </w:pPr>
          </w:p>
          <w:p w14:paraId="1BCA7443" w14:textId="77777777" w:rsidR="00631B48" w:rsidRPr="005D46A2" w:rsidRDefault="00631B48" w:rsidP="00631B48">
            <w:pPr>
              <w:rPr>
                <w:rFonts w:ascii="Comic Sans MS" w:hAnsi="Comic Sans MS"/>
                <w:color w:val="FF0000"/>
                <w:sz w:val="18"/>
                <w:szCs w:val="18"/>
              </w:rPr>
            </w:pPr>
          </w:p>
          <w:p w14:paraId="5637EF21" w14:textId="2962F5A0" w:rsidR="00007C78" w:rsidRPr="005D46A2" w:rsidRDefault="00007C78" w:rsidP="00631B48">
            <w:pPr>
              <w:rPr>
                <w:rFonts w:ascii="Comic Sans MS" w:hAnsi="Comic Sans MS"/>
                <w:color w:val="FF0000"/>
                <w:sz w:val="18"/>
                <w:szCs w:val="18"/>
              </w:rPr>
            </w:pPr>
          </w:p>
        </w:tc>
        <w:tc>
          <w:tcPr>
            <w:tcW w:w="4508" w:type="dxa"/>
          </w:tcPr>
          <w:p w14:paraId="3ADD9C48" w14:textId="77777777" w:rsidR="00A76153" w:rsidRPr="005D46A2" w:rsidRDefault="00575F64" w:rsidP="00A76153">
            <w:pPr>
              <w:jc w:val="center"/>
              <w:rPr>
                <w:rFonts w:ascii="Comic Sans MS" w:hAnsi="Comic Sans MS" w:cs="Tahoma"/>
                <w:b/>
                <w:sz w:val="18"/>
                <w:szCs w:val="18"/>
              </w:rPr>
            </w:pPr>
            <w:r w:rsidRPr="005D46A2">
              <w:rPr>
                <w:rFonts w:ascii="Comic Sans MS" w:hAnsi="Comic Sans MS" w:cs="Tahoma"/>
                <w:b/>
                <w:sz w:val="18"/>
                <w:szCs w:val="18"/>
              </w:rPr>
              <w:lastRenderedPageBreak/>
              <w:t>PERFORMING ARTS</w:t>
            </w:r>
          </w:p>
          <w:p w14:paraId="7144F588" w14:textId="77777777" w:rsidR="005D46A2" w:rsidRDefault="005D46A2" w:rsidP="00A76153">
            <w:pPr>
              <w:jc w:val="both"/>
              <w:rPr>
                <w:rFonts w:ascii="Comic Sans MS" w:hAnsi="Comic Sans MS" w:cs="Tahoma"/>
                <w:b/>
                <w:sz w:val="18"/>
                <w:szCs w:val="18"/>
                <w:u w:val="single"/>
              </w:rPr>
            </w:pPr>
          </w:p>
          <w:p w14:paraId="0BF24065" w14:textId="77777777" w:rsidR="005D46A2" w:rsidRDefault="005D46A2" w:rsidP="00A76153">
            <w:pPr>
              <w:jc w:val="both"/>
              <w:rPr>
                <w:rFonts w:ascii="Comic Sans MS" w:hAnsi="Comic Sans MS" w:cs="Tahoma"/>
                <w:b/>
                <w:sz w:val="18"/>
                <w:szCs w:val="18"/>
                <w:u w:val="single"/>
              </w:rPr>
            </w:pPr>
          </w:p>
          <w:p w14:paraId="6D62D624" w14:textId="7D8C56FE" w:rsidR="00B241ED" w:rsidRPr="005D46A2" w:rsidRDefault="00575F64" w:rsidP="00A76153">
            <w:pPr>
              <w:jc w:val="both"/>
              <w:rPr>
                <w:rFonts w:ascii="Comic Sans MS" w:hAnsi="Comic Sans MS" w:cs="Tahoma"/>
                <w:b/>
                <w:sz w:val="18"/>
                <w:szCs w:val="18"/>
                <w:u w:val="single"/>
              </w:rPr>
            </w:pPr>
            <w:r w:rsidRPr="005D46A2">
              <w:rPr>
                <w:rFonts w:ascii="Comic Sans MS" w:hAnsi="Comic Sans MS" w:cs="Tahoma"/>
                <w:b/>
                <w:sz w:val="18"/>
                <w:szCs w:val="18"/>
                <w:u w:val="single"/>
              </w:rPr>
              <w:t>Musi</w:t>
            </w:r>
            <w:r w:rsidR="00B241ED" w:rsidRPr="005D46A2">
              <w:rPr>
                <w:rFonts w:ascii="Comic Sans MS" w:hAnsi="Comic Sans MS" w:cs="Tahoma"/>
                <w:b/>
                <w:sz w:val="18"/>
                <w:szCs w:val="18"/>
                <w:u w:val="single"/>
              </w:rPr>
              <w:t>c</w:t>
            </w:r>
          </w:p>
          <w:p w14:paraId="15AC45D3" w14:textId="77777777" w:rsidR="005D46A2" w:rsidRPr="005D46A2" w:rsidRDefault="005D46A2" w:rsidP="005D46A2">
            <w:pPr>
              <w:jc w:val="both"/>
              <w:rPr>
                <w:rFonts w:ascii="Comic Sans MS" w:hAnsi="Comic Sans MS" w:cs="Tahoma"/>
                <w:sz w:val="18"/>
                <w:szCs w:val="18"/>
              </w:rPr>
            </w:pPr>
            <w:r w:rsidRPr="005D46A2">
              <w:rPr>
                <w:rFonts w:ascii="Comic Sans MS" w:hAnsi="Comic Sans MS" w:cs="Tahoma"/>
                <w:sz w:val="18"/>
                <w:szCs w:val="18"/>
              </w:rPr>
              <w:t>Harrow Music Services</w:t>
            </w:r>
          </w:p>
          <w:p w14:paraId="0304A84C" w14:textId="1EB15F93" w:rsidR="005D46A2" w:rsidRPr="005D46A2" w:rsidRDefault="005D46A2" w:rsidP="005D46A2">
            <w:pPr>
              <w:jc w:val="both"/>
              <w:rPr>
                <w:rFonts w:ascii="Comic Sans MS" w:hAnsi="Comic Sans MS" w:cs="Tahoma"/>
                <w:sz w:val="18"/>
                <w:szCs w:val="18"/>
              </w:rPr>
            </w:pPr>
            <w:r w:rsidRPr="005D46A2">
              <w:rPr>
                <w:rFonts w:ascii="Comic Sans MS" w:hAnsi="Comic Sans MS" w:cs="Tahoma"/>
                <w:sz w:val="18"/>
                <w:szCs w:val="18"/>
              </w:rPr>
              <w:t>Body Percussion 2 – group composition</w:t>
            </w:r>
          </w:p>
          <w:p w14:paraId="64B9272D" w14:textId="5F0461F1" w:rsidR="005D46A2" w:rsidRPr="005D46A2" w:rsidRDefault="005D46A2" w:rsidP="005D46A2">
            <w:pPr>
              <w:jc w:val="both"/>
              <w:rPr>
                <w:rFonts w:ascii="Comic Sans MS" w:hAnsi="Comic Sans MS" w:cs="Tahoma"/>
                <w:sz w:val="18"/>
                <w:szCs w:val="18"/>
              </w:rPr>
            </w:pPr>
            <w:r w:rsidRPr="005D46A2">
              <w:rPr>
                <w:rFonts w:ascii="Comic Sans MS" w:hAnsi="Comic Sans MS" w:cs="Tahoma"/>
                <w:sz w:val="18"/>
                <w:szCs w:val="18"/>
              </w:rPr>
              <w:t>More complex body percussion patterns.</w:t>
            </w:r>
          </w:p>
          <w:p w14:paraId="2E20D2B3" w14:textId="79400818" w:rsidR="005D46A2" w:rsidRPr="005D46A2" w:rsidRDefault="005D46A2" w:rsidP="005D46A2">
            <w:pPr>
              <w:jc w:val="both"/>
              <w:rPr>
                <w:rFonts w:ascii="Comic Sans MS" w:hAnsi="Comic Sans MS" w:cs="Tahoma"/>
                <w:sz w:val="18"/>
                <w:szCs w:val="18"/>
              </w:rPr>
            </w:pPr>
            <w:r w:rsidRPr="005D46A2">
              <w:rPr>
                <w:rFonts w:ascii="Comic Sans MS" w:hAnsi="Comic Sans MS" w:cs="Tahoma"/>
                <w:sz w:val="18"/>
                <w:szCs w:val="18"/>
              </w:rPr>
              <w:t>Small group composition with awareness of form and structure</w:t>
            </w:r>
          </w:p>
          <w:p w14:paraId="17E645B3" w14:textId="5903E353" w:rsidR="006A6DDB" w:rsidRPr="005D46A2" w:rsidRDefault="005D46A2" w:rsidP="005D46A2">
            <w:pPr>
              <w:rPr>
                <w:rFonts w:ascii="Comic Sans MS" w:hAnsi="Comic Sans MS" w:cs="Tahoma"/>
                <w:color w:val="FF0000"/>
                <w:sz w:val="18"/>
                <w:szCs w:val="18"/>
              </w:rPr>
            </w:pPr>
            <w:r w:rsidRPr="005D46A2">
              <w:rPr>
                <w:rFonts w:ascii="Comic Sans MS" w:hAnsi="Comic Sans MS" w:cs="Tahoma"/>
                <w:sz w:val="18"/>
                <w:szCs w:val="18"/>
              </w:rPr>
              <w:t>Including recorders</w:t>
            </w:r>
          </w:p>
          <w:p w14:paraId="6A21B4BE" w14:textId="77777777" w:rsidR="005D46A2" w:rsidRPr="005D46A2" w:rsidRDefault="005D46A2" w:rsidP="00F81187">
            <w:pPr>
              <w:jc w:val="center"/>
              <w:rPr>
                <w:rFonts w:ascii="Comic Sans MS" w:hAnsi="Comic Sans MS" w:cs="Tahoma"/>
                <w:b/>
                <w:sz w:val="18"/>
                <w:szCs w:val="18"/>
              </w:rPr>
            </w:pPr>
          </w:p>
          <w:p w14:paraId="02B11AC9" w14:textId="77777777" w:rsidR="005D46A2" w:rsidRDefault="005D46A2" w:rsidP="00F81187">
            <w:pPr>
              <w:jc w:val="center"/>
              <w:rPr>
                <w:rFonts w:ascii="Comic Sans MS" w:hAnsi="Comic Sans MS" w:cs="Tahoma"/>
                <w:b/>
                <w:sz w:val="18"/>
                <w:szCs w:val="18"/>
              </w:rPr>
            </w:pPr>
          </w:p>
          <w:p w14:paraId="16F45B01" w14:textId="77777777" w:rsidR="005D46A2" w:rsidRDefault="005D46A2" w:rsidP="00F81187">
            <w:pPr>
              <w:jc w:val="center"/>
              <w:rPr>
                <w:rFonts w:ascii="Comic Sans MS" w:hAnsi="Comic Sans MS" w:cs="Tahoma"/>
                <w:b/>
                <w:sz w:val="18"/>
                <w:szCs w:val="18"/>
              </w:rPr>
            </w:pPr>
          </w:p>
          <w:p w14:paraId="2C3A4DB2" w14:textId="77777777" w:rsidR="005D46A2" w:rsidRDefault="005D46A2" w:rsidP="00F81187">
            <w:pPr>
              <w:jc w:val="center"/>
              <w:rPr>
                <w:rFonts w:ascii="Comic Sans MS" w:hAnsi="Comic Sans MS" w:cs="Tahoma"/>
                <w:b/>
                <w:sz w:val="18"/>
                <w:szCs w:val="18"/>
              </w:rPr>
            </w:pPr>
          </w:p>
          <w:p w14:paraId="780CA968" w14:textId="762E9F2C" w:rsidR="00F81187" w:rsidRPr="005D46A2" w:rsidRDefault="00F81187" w:rsidP="00F81187">
            <w:pPr>
              <w:jc w:val="center"/>
              <w:rPr>
                <w:rFonts w:ascii="Comic Sans MS" w:hAnsi="Comic Sans MS" w:cs="Tahoma"/>
                <w:b/>
                <w:sz w:val="18"/>
                <w:szCs w:val="18"/>
              </w:rPr>
            </w:pPr>
            <w:r w:rsidRPr="005D46A2">
              <w:rPr>
                <w:rFonts w:ascii="Comic Sans MS" w:hAnsi="Comic Sans MS" w:cs="Tahoma"/>
                <w:b/>
                <w:sz w:val="18"/>
                <w:szCs w:val="18"/>
              </w:rPr>
              <w:lastRenderedPageBreak/>
              <w:t>SANSKRIT</w:t>
            </w:r>
          </w:p>
          <w:p w14:paraId="6E315CF7" w14:textId="77777777" w:rsidR="00C23D0A" w:rsidRPr="00C23D0A" w:rsidRDefault="00C23D0A" w:rsidP="00C23D0A">
            <w:pPr>
              <w:pStyle w:val="xxxparagraph"/>
              <w:shd w:val="clear" w:color="auto" w:fill="FFFFFF"/>
              <w:spacing w:before="0" w:beforeAutospacing="0" w:after="0" w:afterAutospacing="0"/>
              <w:rPr>
                <w:rFonts w:ascii="Comic Sans MS" w:hAnsi="Comic Sans MS"/>
                <w:color w:val="000000"/>
                <w:sz w:val="18"/>
                <w:szCs w:val="18"/>
              </w:rPr>
            </w:pPr>
            <w:r w:rsidRPr="00C23D0A">
              <w:rPr>
                <w:rStyle w:val="xxxnormaltextrun"/>
                <w:rFonts w:ascii="Comic Sans MS" w:hAnsi="Comic Sans MS" w:cs="Calibri"/>
                <w:b/>
                <w:bCs/>
                <w:color w:val="000000"/>
                <w:sz w:val="18"/>
                <w:szCs w:val="18"/>
                <w:bdr w:val="none" w:sz="0" w:space="0" w:color="auto" w:frame="1"/>
              </w:rPr>
              <w:t>Topics:</w:t>
            </w:r>
            <w:r w:rsidRPr="00C23D0A">
              <w:rPr>
                <w:rFonts w:ascii="Comic Sans MS" w:hAnsi="Comic Sans MS"/>
                <w:color w:val="000000"/>
                <w:sz w:val="18"/>
                <w:szCs w:val="18"/>
                <w:bdr w:val="none" w:sz="0" w:space="0" w:color="auto" w:frame="1"/>
              </w:rPr>
              <w:t>  Numbers 41-50 -: We will be learning to count to 50  </w:t>
            </w:r>
            <w:r w:rsidRPr="00C23D0A">
              <w:rPr>
                <w:rStyle w:val="xxxnormaltextrun"/>
                <w:rFonts w:ascii="Comic Sans MS" w:hAnsi="Comic Sans MS"/>
                <w:color w:val="000000"/>
                <w:sz w:val="18"/>
                <w:szCs w:val="18"/>
                <w:bdr w:val="none" w:sz="0" w:space="0" w:color="auto" w:frame="1"/>
              </w:rPr>
              <w:t> </w:t>
            </w:r>
          </w:p>
          <w:p w14:paraId="76C85ACD" w14:textId="77777777" w:rsidR="00C23D0A" w:rsidRPr="00C23D0A" w:rsidRDefault="00C23D0A" w:rsidP="00C23D0A">
            <w:pPr>
              <w:pStyle w:val="xmsonormal"/>
              <w:shd w:val="clear" w:color="auto" w:fill="FFFFFF"/>
              <w:spacing w:before="0" w:beforeAutospacing="0" w:after="0" w:afterAutospacing="0" w:line="235" w:lineRule="atLeast"/>
              <w:rPr>
                <w:rFonts w:ascii="Comic Sans MS" w:hAnsi="Comic Sans MS" w:cs="Calibri"/>
                <w:color w:val="000000"/>
                <w:sz w:val="18"/>
                <w:szCs w:val="18"/>
              </w:rPr>
            </w:pPr>
            <w:r w:rsidRPr="00C23D0A">
              <w:rPr>
                <w:rStyle w:val="xxxnormaltextrun"/>
                <w:rFonts w:ascii="Comic Sans MS" w:hAnsi="Comic Sans MS" w:cs="Calibri"/>
                <w:b/>
                <w:bCs/>
                <w:color w:val="000000"/>
                <w:sz w:val="18"/>
                <w:szCs w:val="18"/>
                <w:bdr w:val="none" w:sz="0" w:space="0" w:color="auto" w:frame="1"/>
              </w:rPr>
              <w:t>Reading &amp; Writing: </w:t>
            </w:r>
            <w:r w:rsidRPr="00C23D0A">
              <w:rPr>
                <w:rStyle w:val="xxxnormaltextrun"/>
                <w:rFonts w:ascii="Comic Sans MS" w:hAnsi="Comic Sans MS" w:cs="Calibri"/>
                <w:color w:val="000000"/>
                <w:sz w:val="18"/>
                <w:szCs w:val="18"/>
                <w:bdr w:val="none" w:sz="0" w:space="0" w:color="auto" w:frame="1"/>
              </w:rPr>
              <w:t>We will be building our Vocabulary bank by reading and writing complex words and sentences.</w:t>
            </w:r>
            <w:r w:rsidRPr="00C23D0A">
              <w:rPr>
                <w:rFonts w:ascii="Comic Sans MS" w:hAnsi="Comic Sans MS" w:cs="Calibri"/>
                <w:b/>
                <w:bCs/>
                <w:color w:val="000000"/>
                <w:sz w:val="18"/>
                <w:szCs w:val="18"/>
              </w:rPr>
              <w:t> </w:t>
            </w:r>
          </w:p>
          <w:p w14:paraId="7F505A0A" w14:textId="77777777" w:rsidR="00C23D0A" w:rsidRPr="00C23D0A" w:rsidRDefault="00C23D0A" w:rsidP="00C23D0A">
            <w:pPr>
              <w:pStyle w:val="xmsonormal"/>
              <w:shd w:val="clear" w:color="auto" w:fill="FFFFFF"/>
              <w:spacing w:before="0" w:beforeAutospacing="0" w:after="0" w:afterAutospacing="0" w:line="235" w:lineRule="atLeast"/>
              <w:rPr>
                <w:rFonts w:ascii="Comic Sans MS" w:hAnsi="Comic Sans MS" w:cs="Calibri"/>
                <w:color w:val="000000"/>
                <w:sz w:val="18"/>
                <w:szCs w:val="18"/>
              </w:rPr>
            </w:pPr>
            <w:r w:rsidRPr="00C23D0A">
              <w:rPr>
                <w:rStyle w:val="xxxnormaltextrun"/>
                <w:rFonts w:ascii="Comic Sans MS" w:hAnsi="Comic Sans MS" w:cs="Calibri"/>
                <w:b/>
                <w:bCs/>
                <w:color w:val="000000"/>
                <w:sz w:val="18"/>
                <w:szCs w:val="18"/>
                <w:bdr w:val="none" w:sz="0" w:space="0" w:color="auto" w:frame="1"/>
              </w:rPr>
              <w:t>Conversation:</w:t>
            </w:r>
            <w:r w:rsidRPr="00C23D0A">
              <w:rPr>
                <w:rStyle w:val="xxxnormaltextrun"/>
                <w:rFonts w:ascii="Comic Sans MS" w:hAnsi="Comic Sans MS" w:cs="Calibri"/>
                <w:color w:val="000000"/>
                <w:sz w:val="18"/>
                <w:szCs w:val="18"/>
                <w:bdr w:val="none" w:sz="0" w:space="0" w:color="auto" w:frame="1"/>
              </w:rPr>
              <w:t xml:space="preserve"> We will be practising </w:t>
            </w:r>
            <w:proofErr w:type="gramStart"/>
            <w:r w:rsidRPr="00C23D0A">
              <w:rPr>
                <w:rStyle w:val="xxxnormaltextrun"/>
                <w:rFonts w:ascii="Comic Sans MS" w:hAnsi="Comic Sans MS" w:cs="Calibri"/>
                <w:color w:val="000000"/>
                <w:sz w:val="18"/>
                <w:szCs w:val="18"/>
                <w:bdr w:val="none" w:sz="0" w:space="0" w:color="auto" w:frame="1"/>
              </w:rPr>
              <w:t>a number of</w:t>
            </w:r>
            <w:proofErr w:type="gramEnd"/>
            <w:r w:rsidRPr="00C23D0A">
              <w:rPr>
                <w:rStyle w:val="xxxnormaltextrun"/>
                <w:rFonts w:ascii="Comic Sans MS" w:hAnsi="Comic Sans MS" w:cs="Calibri"/>
                <w:color w:val="000000"/>
                <w:sz w:val="18"/>
                <w:szCs w:val="18"/>
                <w:bdr w:val="none" w:sz="0" w:space="0" w:color="auto" w:frame="1"/>
              </w:rPr>
              <w:t xml:space="preserve"> verbs and making short sentences about them. </w:t>
            </w:r>
            <w:r w:rsidRPr="00C23D0A">
              <w:rPr>
                <w:rFonts w:ascii="Comic Sans MS" w:hAnsi="Comic Sans MS" w:cs="Calibri"/>
                <w:color w:val="000000"/>
                <w:sz w:val="18"/>
                <w:szCs w:val="18"/>
                <w:bdr w:val="none" w:sz="0" w:space="0" w:color="auto" w:frame="1"/>
              </w:rPr>
              <w:t> </w:t>
            </w:r>
          </w:p>
          <w:p w14:paraId="489B1D4E" w14:textId="77777777" w:rsidR="00C23D0A" w:rsidRPr="00C23D0A" w:rsidRDefault="00C23D0A" w:rsidP="00C23D0A">
            <w:pPr>
              <w:pStyle w:val="xxxparagraph"/>
              <w:shd w:val="clear" w:color="auto" w:fill="FFFFFF"/>
              <w:spacing w:before="0" w:beforeAutospacing="0" w:after="0" w:afterAutospacing="0"/>
              <w:rPr>
                <w:rFonts w:ascii="Comic Sans MS" w:hAnsi="Comic Sans MS"/>
                <w:color w:val="000000"/>
                <w:sz w:val="18"/>
                <w:szCs w:val="18"/>
              </w:rPr>
            </w:pPr>
            <w:r w:rsidRPr="00C23D0A">
              <w:rPr>
                <w:rStyle w:val="xxxnormaltextrun"/>
                <w:rFonts w:ascii="Comic Sans MS" w:hAnsi="Comic Sans MS" w:cs="Calibri"/>
                <w:b/>
                <w:bCs/>
                <w:color w:val="000000"/>
                <w:sz w:val="18"/>
                <w:szCs w:val="18"/>
                <w:bdr w:val="none" w:sz="0" w:space="0" w:color="auto" w:frame="1"/>
              </w:rPr>
              <w:t>Storytime: </w:t>
            </w:r>
            <w:r w:rsidRPr="00C23D0A">
              <w:rPr>
                <w:rStyle w:val="xxxnormaltextrun"/>
                <w:rFonts w:ascii="Comic Sans MS" w:hAnsi="Comic Sans MS" w:cs="Calibri"/>
                <w:color w:val="000000"/>
                <w:sz w:val="18"/>
                <w:szCs w:val="18"/>
                <w:bdr w:val="none" w:sz="0" w:space="0" w:color="auto" w:frame="1"/>
              </w:rPr>
              <w:t>Rosa goes to the city: We will be extending our Vocabulary Bank through Storytime.  </w:t>
            </w:r>
            <w:r w:rsidRPr="00C23D0A">
              <w:rPr>
                <w:rFonts w:ascii="Comic Sans MS" w:hAnsi="Comic Sans MS" w:cs="Calibri"/>
                <w:color w:val="000000"/>
                <w:sz w:val="18"/>
                <w:szCs w:val="18"/>
                <w:bdr w:val="none" w:sz="0" w:space="0" w:color="auto" w:frame="1"/>
              </w:rPr>
              <w:t> </w:t>
            </w:r>
            <w:r w:rsidRPr="00C23D0A">
              <w:rPr>
                <w:rFonts w:ascii="Comic Sans MS" w:hAnsi="Comic Sans MS"/>
                <w:color w:val="000000"/>
                <w:sz w:val="18"/>
                <w:szCs w:val="18"/>
                <w:bdr w:val="none" w:sz="0" w:space="0" w:color="auto" w:frame="1"/>
              </w:rPr>
              <w:t> </w:t>
            </w:r>
          </w:p>
          <w:p w14:paraId="01C013EE" w14:textId="77777777" w:rsidR="00C23D0A" w:rsidRPr="00C23D0A" w:rsidRDefault="00C23D0A" w:rsidP="00C23D0A">
            <w:pPr>
              <w:pStyle w:val="xxxparagraph"/>
              <w:shd w:val="clear" w:color="auto" w:fill="FFFFFF"/>
              <w:spacing w:before="0" w:beforeAutospacing="0" w:after="0" w:afterAutospacing="0"/>
              <w:ind w:left="911" w:hanging="911"/>
              <w:rPr>
                <w:rFonts w:ascii="Comic Sans MS" w:hAnsi="Comic Sans MS"/>
                <w:color w:val="000000"/>
                <w:sz w:val="18"/>
                <w:szCs w:val="18"/>
              </w:rPr>
            </w:pPr>
            <w:r w:rsidRPr="00C23D0A">
              <w:rPr>
                <w:rStyle w:val="xxxnormaltextrun"/>
                <w:rFonts w:ascii="Comic Sans MS" w:hAnsi="Comic Sans MS" w:cs="Calibri"/>
                <w:b/>
                <w:bCs/>
                <w:color w:val="000000"/>
                <w:sz w:val="18"/>
                <w:szCs w:val="18"/>
                <w:bdr w:val="none" w:sz="0" w:space="0" w:color="auto" w:frame="1"/>
              </w:rPr>
              <w:t>Scriptural Verse</w:t>
            </w:r>
            <w:proofErr w:type="gramStart"/>
            <w:r w:rsidRPr="00C23D0A">
              <w:rPr>
                <w:rStyle w:val="xxxnormaltextrun"/>
                <w:rFonts w:ascii="Comic Sans MS" w:hAnsi="Comic Sans MS" w:cs="Calibri"/>
                <w:b/>
                <w:bCs/>
                <w:color w:val="000000"/>
                <w:sz w:val="18"/>
                <w:szCs w:val="18"/>
                <w:bdr w:val="none" w:sz="0" w:space="0" w:color="auto" w:frame="1"/>
              </w:rPr>
              <w:t>: </w:t>
            </w:r>
            <w:r w:rsidRPr="00C23D0A">
              <w:rPr>
                <w:rStyle w:val="xnormaltextrun"/>
                <w:rFonts w:ascii="Comic Sans MS" w:hAnsi="Comic Sans MS" w:cs="Calibri"/>
                <w:b/>
                <w:bCs/>
                <w:color w:val="000000"/>
                <w:sz w:val="18"/>
                <w:szCs w:val="18"/>
                <w:bdr w:val="none" w:sz="0" w:space="0" w:color="auto" w:frame="1"/>
              </w:rPr>
              <w:t>:</w:t>
            </w:r>
            <w:proofErr w:type="gramEnd"/>
            <w:r w:rsidRPr="00C23D0A">
              <w:rPr>
                <w:rStyle w:val="xnormaltextrun"/>
                <w:rFonts w:ascii="Comic Sans MS" w:hAnsi="Comic Sans MS" w:cs="Calibri"/>
                <w:b/>
                <w:bCs/>
                <w:color w:val="000000"/>
                <w:sz w:val="18"/>
                <w:szCs w:val="18"/>
                <w:bdr w:val="none" w:sz="0" w:space="0" w:color="auto" w:frame="1"/>
              </w:rPr>
              <w:t> </w:t>
            </w:r>
            <w:proofErr w:type="spellStart"/>
            <w:r w:rsidRPr="00C23D0A">
              <w:rPr>
                <w:rStyle w:val="xnormaltextrun"/>
                <w:rFonts w:ascii="Comic Sans MS" w:hAnsi="Comic Sans MS" w:cs="Calibri"/>
                <w:color w:val="000000"/>
                <w:sz w:val="18"/>
                <w:szCs w:val="18"/>
                <w:bdr w:val="none" w:sz="0" w:space="0" w:color="auto" w:frame="1"/>
              </w:rPr>
              <w:t>Īśa</w:t>
            </w:r>
            <w:proofErr w:type="spellEnd"/>
            <w:r w:rsidRPr="00C23D0A">
              <w:rPr>
                <w:rStyle w:val="xnormaltextrun"/>
                <w:rFonts w:ascii="Comic Sans MS" w:hAnsi="Comic Sans MS" w:cs="Calibri"/>
                <w:color w:val="000000"/>
                <w:sz w:val="18"/>
                <w:szCs w:val="18"/>
                <w:bdr w:val="none" w:sz="0" w:space="0" w:color="auto" w:frame="1"/>
              </w:rPr>
              <w:t xml:space="preserve"> </w:t>
            </w:r>
            <w:proofErr w:type="spellStart"/>
            <w:r w:rsidRPr="00C23D0A">
              <w:rPr>
                <w:rStyle w:val="xnormaltextrun"/>
                <w:rFonts w:ascii="Comic Sans MS" w:hAnsi="Comic Sans MS" w:cs="Calibri"/>
                <w:color w:val="000000"/>
                <w:sz w:val="18"/>
                <w:szCs w:val="18"/>
                <w:bdr w:val="none" w:sz="0" w:space="0" w:color="auto" w:frame="1"/>
              </w:rPr>
              <w:t>Upani</w:t>
            </w:r>
            <w:r w:rsidRPr="00C23D0A">
              <w:rPr>
                <w:rStyle w:val="xnormaltextrun"/>
                <w:rFonts w:ascii="Cambria" w:hAnsi="Cambria" w:cs="Cambria"/>
                <w:color w:val="000000"/>
                <w:sz w:val="18"/>
                <w:szCs w:val="18"/>
                <w:bdr w:val="none" w:sz="0" w:space="0" w:color="auto" w:frame="1"/>
              </w:rPr>
              <w:t>ṣ</w:t>
            </w:r>
            <w:r w:rsidRPr="00C23D0A">
              <w:rPr>
                <w:rStyle w:val="xnormaltextrun"/>
                <w:rFonts w:ascii="Comic Sans MS" w:hAnsi="Comic Sans MS" w:cs="Calibri"/>
                <w:color w:val="000000"/>
                <w:sz w:val="18"/>
                <w:szCs w:val="18"/>
                <w:bdr w:val="none" w:sz="0" w:space="0" w:color="auto" w:frame="1"/>
              </w:rPr>
              <w:t>ad</w:t>
            </w:r>
            <w:proofErr w:type="spellEnd"/>
            <w:r w:rsidRPr="00C23D0A">
              <w:rPr>
                <w:rStyle w:val="xnormaltextrun"/>
                <w:rFonts w:ascii="Comic Sans MS" w:hAnsi="Comic Sans MS" w:cs="Calibri"/>
                <w:color w:val="000000"/>
                <w:sz w:val="18"/>
                <w:szCs w:val="18"/>
                <w:bdr w:val="none" w:sz="0" w:space="0" w:color="auto" w:frame="1"/>
              </w:rPr>
              <w:t> – Mantra 2 - </w:t>
            </w:r>
            <w:r w:rsidRPr="00C23D0A">
              <w:rPr>
                <w:rFonts w:ascii="Comic Sans MS" w:hAnsi="Comic Sans MS" w:cs="Calibri"/>
                <w:color w:val="333333"/>
                <w:sz w:val="18"/>
                <w:szCs w:val="18"/>
                <w:bdr w:val="none" w:sz="0" w:space="0" w:color="auto" w:frame="1"/>
              </w:rPr>
              <w:t>We will be developing the pronunciation of the target language through verse recitals and understanding their meaning.</w:t>
            </w:r>
            <w:r w:rsidRPr="00C23D0A">
              <w:rPr>
                <w:rFonts w:ascii="Comic Sans MS" w:hAnsi="Comic Sans MS"/>
                <w:color w:val="000000"/>
                <w:sz w:val="18"/>
                <w:szCs w:val="18"/>
                <w:bdr w:val="none" w:sz="0" w:space="0" w:color="auto" w:frame="1"/>
              </w:rPr>
              <w:t> </w:t>
            </w:r>
          </w:p>
          <w:p w14:paraId="3CC717F2" w14:textId="77777777" w:rsidR="005D46A2" w:rsidRPr="005D46A2" w:rsidRDefault="005D46A2" w:rsidP="00F81187">
            <w:pPr>
              <w:jc w:val="center"/>
              <w:rPr>
                <w:rFonts w:ascii="Comic Sans MS" w:hAnsi="Comic Sans MS" w:cs="Tahoma"/>
                <w:b/>
                <w:sz w:val="18"/>
                <w:szCs w:val="18"/>
              </w:rPr>
            </w:pPr>
          </w:p>
          <w:p w14:paraId="112BE021" w14:textId="6996306D" w:rsidR="001B7AA5" w:rsidRPr="005D46A2" w:rsidRDefault="001B7AA5" w:rsidP="006F60E4">
            <w:pPr>
              <w:rPr>
                <w:rFonts w:ascii="Comic Sans MS" w:hAnsi="Comic Sans MS" w:cs="Tahoma"/>
                <w:sz w:val="18"/>
                <w:szCs w:val="18"/>
              </w:rPr>
            </w:pPr>
          </w:p>
        </w:tc>
      </w:tr>
      <w:tr w:rsidR="00D05AEE" w:rsidRPr="005D46A2" w14:paraId="012619DF" w14:textId="77777777" w:rsidTr="006A6DDB">
        <w:tc>
          <w:tcPr>
            <w:tcW w:w="4508" w:type="dxa"/>
          </w:tcPr>
          <w:p w14:paraId="12732E64" w14:textId="77777777" w:rsidR="00A76153" w:rsidRPr="005D46A2" w:rsidRDefault="00490117" w:rsidP="00A76153">
            <w:pPr>
              <w:jc w:val="center"/>
              <w:rPr>
                <w:rFonts w:ascii="Comic Sans MS" w:hAnsi="Comic Sans MS" w:cs="Tahoma"/>
                <w:b/>
                <w:color w:val="000000" w:themeColor="text1"/>
                <w:sz w:val="18"/>
                <w:szCs w:val="18"/>
              </w:rPr>
            </w:pPr>
            <w:r w:rsidRPr="005D46A2">
              <w:rPr>
                <w:rFonts w:ascii="Comic Sans MS" w:hAnsi="Comic Sans MS" w:cs="Tahoma"/>
                <w:b/>
                <w:color w:val="000000" w:themeColor="text1"/>
                <w:sz w:val="18"/>
                <w:szCs w:val="18"/>
              </w:rPr>
              <w:lastRenderedPageBreak/>
              <w:t>HEALTH &amp; WELLBEING</w:t>
            </w:r>
          </w:p>
          <w:p w14:paraId="67C77935" w14:textId="77777777" w:rsidR="00A76153" w:rsidRPr="005D46A2" w:rsidRDefault="00A76153" w:rsidP="00A76153">
            <w:pPr>
              <w:overflowPunct w:val="0"/>
              <w:autoSpaceDE w:val="0"/>
              <w:autoSpaceDN w:val="0"/>
              <w:adjustRightInd w:val="0"/>
              <w:jc w:val="both"/>
              <w:textAlignment w:val="baseline"/>
              <w:rPr>
                <w:rFonts w:ascii="Comic Sans MS" w:hAnsi="Comic Sans MS" w:cs="Tahoma"/>
                <w:color w:val="FF0000"/>
                <w:sz w:val="18"/>
                <w:szCs w:val="18"/>
              </w:rPr>
            </w:pPr>
          </w:p>
          <w:p w14:paraId="6A81E003" w14:textId="4A5999EF" w:rsidR="00A76153" w:rsidRPr="005D46A2" w:rsidRDefault="00A76153" w:rsidP="00A76153">
            <w:pPr>
              <w:overflowPunct w:val="0"/>
              <w:autoSpaceDE w:val="0"/>
              <w:autoSpaceDN w:val="0"/>
              <w:adjustRightInd w:val="0"/>
              <w:jc w:val="both"/>
              <w:textAlignment w:val="baseline"/>
              <w:rPr>
                <w:rFonts w:ascii="Comic Sans MS" w:hAnsi="Comic Sans MS" w:cs="Tahoma"/>
                <w:b/>
                <w:sz w:val="18"/>
                <w:szCs w:val="18"/>
              </w:rPr>
            </w:pPr>
            <w:r w:rsidRPr="005D46A2">
              <w:rPr>
                <w:rFonts w:ascii="Comic Sans MS" w:hAnsi="Comic Sans MS" w:cs="Tahoma"/>
                <w:b/>
                <w:sz w:val="18"/>
                <w:szCs w:val="18"/>
              </w:rPr>
              <w:t>Physical Education</w:t>
            </w:r>
          </w:p>
          <w:p w14:paraId="7782862A" w14:textId="77777777" w:rsidR="005D46A2" w:rsidRPr="005D46A2" w:rsidRDefault="005D46A2" w:rsidP="005D46A2">
            <w:pPr>
              <w:rPr>
                <w:rFonts w:ascii="Comic Sans MS" w:hAnsi="Comic Sans MS"/>
                <w:b/>
                <w:sz w:val="18"/>
                <w:szCs w:val="18"/>
                <w:u w:val="single"/>
              </w:rPr>
            </w:pPr>
            <w:r w:rsidRPr="005D46A2">
              <w:rPr>
                <w:rFonts w:ascii="Comic Sans MS" w:hAnsi="Comic Sans MS"/>
                <w:b/>
                <w:sz w:val="18"/>
                <w:szCs w:val="18"/>
                <w:u w:val="single"/>
              </w:rPr>
              <w:t>Tag Rugby</w:t>
            </w:r>
          </w:p>
          <w:p w14:paraId="656203CC" w14:textId="77777777" w:rsidR="005D46A2" w:rsidRPr="005D46A2" w:rsidRDefault="005D46A2" w:rsidP="005D46A2">
            <w:pPr>
              <w:rPr>
                <w:rFonts w:ascii="Comic Sans MS" w:hAnsi="Comic Sans MS"/>
                <w:sz w:val="18"/>
                <w:szCs w:val="18"/>
              </w:rPr>
            </w:pPr>
            <w:r w:rsidRPr="005D46A2">
              <w:rPr>
                <w:rFonts w:ascii="Comic Sans MS" w:hAnsi="Comic Sans MS"/>
                <w:sz w:val="18"/>
                <w:szCs w:val="18"/>
              </w:rPr>
              <w:t>The children develop their dodging and passing skills, learning how to keep control of a ball, pass and receive accurately and create and use space.</w:t>
            </w:r>
          </w:p>
          <w:p w14:paraId="6A73480E" w14:textId="77777777" w:rsidR="005D46A2" w:rsidRPr="005D46A2" w:rsidRDefault="005D46A2" w:rsidP="00A76153">
            <w:pPr>
              <w:overflowPunct w:val="0"/>
              <w:autoSpaceDE w:val="0"/>
              <w:autoSpaceDN w:val="0"/>
              <w:adjustRightInd w:val="0"/>
              <w:jc w:val="both"/>
              <w:textAlignment w:val="baseline"/>
              <w:rPr>
                <w:rFonts w:ascii="Comic Sans MS" w:hAnsi="Comic Sans MS" w:cs="Tahoma"/>
                <w:b/>
                <w:sz w:val="18"/>
                <w:szCs w:val="18"/>
              </w:rPr>
            </w:pPr>
          </w:p>
          <w:p w14:paraId="49A42DF7" w14:textId="77777777" w:rsidR="005D46A2" w:rsidRPr="005D46A2" w:rsidRDefault="005D46A2" w:rsidP="005D46A2">
            <w:pPr>
              <w:rPr>
                <w:rFonts w:ascii="Comic Sans MS" w:hAnsi="Comic Sans MS"/>
                <w:b/>
                <w:sz w:val="18"/>
                <w:szCs w:val="18"/>
                <w:u w:val="single"/>
              </w:rPr>
            </w:pPr>
            <w:r w:rsidRPr="005D46A2">
              <w:rPr>
                <w:rFonts w:ascii="Comic Sans MS" w:hAnsi="Comic Sans MS"/>
                <w:b/>
                <w:sz w:val="18"/>
                <w:szCs w:val="18"/>
                <w:u w:val="single"/>
              </w:rPr>
              <w:t>Yoga &amp; Meditation</w:t>
            </w:r>
          </w:p>
          <w:p w14:paraId="3A843A2B" w14:textId="77777777" w:rsidR="005D46A2" w:rsidRPr="005D46A2" w:rsidRDefault="005D46A2" w:rsidP="005D46A2">
            <w:pPr>
              <w:rPr>
                <w:rFonts w:ascii="Comic Sans MS" w:hAnsi="Comic Sans MS"/>
                <w:sz w:val="18"/>
                <w:szCs w:val="18"/>
              </w:rPr>
            </w:pPr>
            <w:r w:rsidRPr="005D46A2">
              <w:rPr>
                <w:rFonts w:ascii="Comic Sans MS" w:hAnsi="Comic Sans MS"/>
                <w:sz w:val="18"/>
                <w:szCs w:val="18"/>
              </w:rPr>
              <w:t xml:space="preserve">Chin mudra </w:t>
            </w:r>
          </w:p>
          <w:p w14:paraId="7DB84A80" w14:textId="77777777" w:rsidR="005D46A2" w:rsidRPr="005D46A2" w:rsidRDefault="005D46A2" w:rsidP="005D46A2">
            <w:pPr>
              <w:rPr>
                <w:rFonts w:ascii="Comic Sans MS" w:hAnsi="Comic Sans MS"/>
                <w:sz w:val="18"/>
                <w:szCs w:val="18"/>
              </w:rPr>
            </w:pPr>
            <w:r w:rsidRPr="005D46A2">
              <w:rPr>
                <w:rFonts w:ascii="Comic Sans MS" w:hAnsi="Comic Sans MS"/>
                <w:sz w:val="18"/>
                <w:szCs w:val="18"/>
              </w:rPr>
              <w:t xml:space="preserve">Pranayama: </w:t>
            </w:r>
            <w:proofErr w:type="spellStart"/>
            <w:r w:rsidRPr="005D46A2">
              <w:rPr>
                <w:rFonts w:ascii="Comic Sans MS" w:hAnsi="Comic Sans MS"/>
                <w:sz w:val="18"/>
                <w:szCs w:val="18"/>
              </w:rPr>
              <w:t>Bramhari</w:t>
            </w:r>
            <w:proofErr w:type="spellEnd"/>
            <w:r w:rsidRPr="005D46A2">
              <w:rPr>
                <w:rFonts w:ascii="Comic Sans MS" w:hAnsi="Comic Sans MS"/>
                <w:sz w:val="18"/>
                <w:szCs w:val="18"/>
              </w:rPr>
              <w:t xml:space="preserve"> (</w:t>
            </w:r>
            <w:proofErr w:type="spellStart"/>
            <w:r w:rsidRPr="005D46A2">
              <w:rPr>
                <w:rFonts w:ascii="Comic Sans MS" w:hAnsi="Comic Sans MS"/>
                <w:sz w:val="18"/>
                <w:szCs w:val="18"/>
              </w:rPr>
              <w:t>audile</w:t>
            </w:r>
            <w:proofErr w:type="spellEnd"/>
            <w:r w:rsidRPr="005D46A2">
              <w:rPr>
                <w:rFonts w:ascii="Comic Sans MS" w:hAnsi="Comic Sans MS"/>
                <w:sz w:val="18"/>
                <w:szCs w:val="18"/>
              </w:rPr>
              <w:t xml:space="preserve"> humming)</w:t>
            </w:r>
          </w:p>
          <w:p w14:paraId="220F0A43" w14:textId="77777777" w:rsidR="005D46A2" w:rsidRPr="005D46A2" w:rsidRDefault="005D46A2" w:rsidP="005D46A2">
            <w:pPr>
              <w:rPr>
                <w:rFonts w:ascii="Comic Sans MS" w:hAnsi="Comic Sans MS"/>
                <w:sz w:val="18"/>
                <w:szCs w:val="18"/>
              </w:rPr>
            </w:pPr>
            <w:proofErr w:type="spellStart"/>
            <w:r w:rsidRPr="005D46A2">
              <w:rPr>
                <w:rFonts w:ascii="Comic Sans MS" w:hAnsi="Comic Sans MS"/>
                <w:sz w:val="18"/>
                <w:szCs w:val="18"/>
              </w:rPr>
              <w:t>Parvatasana</w:t>
            </w:r>
            <w:proofErr w:type="spellEnd"/>
            <w:r w:rsidRPr="005D46A2">
              <w:rPr>
                <w:rFonts w:ascii="Comic Sans MS" w:hAnsi="Comic Sans MS"/>
                <w:sz w:val="18"/>
                <w:szCs w:val="18"/>
              </w:rPr>
              <w:t xml:space="preserve">, </w:t>
            </w:r>
            <w:proofErr w:type="spellStart"/>
            <w:r w:rsidRPr="005D46A2">
              <w:rPr>
                <w:rFonts w:ascii="Comic Sans MS" w:hAnsi="Comic Sans MS"/>
                <w:sz w:val="18"/>
                <w:szCs w:val="18"/>
              </w:rPr>
              <w:t>ardhapinch</w:t>
            </w:r>
            <w:proofErr w:type="spellEnd"/>
            <w:r w:rsidRPr="005D46A2">
              <w:rPr>
                <w:rFonts w:ascii="Comic Sans MS" w:hAnsi="Comic Sans MS"/>
                <w:sz w:val="18"/>
                <w:szCs w:val="18"/>
              </w:rPr>
              <w:t xml:space="preserve"> </w:t>
            </w:r>
            <w:proofErr w:type="spellStart"/>
            <w:r w:rsidRPr="005D46A2">
              <w:rPr>
                <w:rFonts w:ascii="Comic Sans MS" w:hAnsi="Comic Sans MS"/>
                <w:sz w:val="18"/>
                <w:szCs w:val="18"/>
              </w:rPr>
              <w:t>mayurasana</w:t>
            </w:r>
            <w:proofErr w:type="spellEnd"/>
            <w:r w:rsidRPr="005D46A2">
              <w:rPr>
                <w:rFonts w:ascii="Comic Sans MS" w:hAnsi="Comic Sans MS"/>
                <w:sz w:val="18"/>
                <w:szCs w:val="18"/>
              </w:rPr>
              <w:t xml:space="preserve"> – variations. </w:t>
            </w:r>
          </w:p>
          <w:p w14:paraId="36096643" w14:textId="77777777" w:rsidR="005D46A2" w:rsidRPr="005D46A2" w:rsidRDefault="005D46A2" w:rsidP="005D46A2">
            <w:pPr>
              <w:rPr>
                <w:rFonts w:ascii="Comic Sans MS" w:hAnsi="Comic Sans MS"/>
                <w:sz w:val="18"/>
                <w:szCs w:val="18"/>
              </w:rPr>
            </w:pPr>
            <w:r w:rsidRPr="005D46A2">
              <w:rPr>
                <w:rFonts w:ascii="Comic Sans MS" w:hAnsi="Comic Sans MS"/>
                <w:sz w:val="18"/>
                <w:szCs w:val="18"/>
              </w:rPr>
              <w:t xml:space="preserve">Variations for </w:t>
            </w:r>
            <w:proofErr w:type="spellStart"/>
            <w:r w:rsidRPr="005D46A2">
              <w:rPr>
                <w:rFonts w:ascii="Comic Sans MS" w:hAnsi="Comic Sans MS"/>
                <w:sz w:val="18"/>
                <w:szCs w:val="18"/>
              </w:rPr>
              <w:t>ashwasanchalansana</w:t>
            </w:r>
            <w:proofErr w:type="spellEnd"/>
          </w:p>
          <w:p w14:paraId="6CF2189D" w14:textId="47ACEEAF" w:rsidR="00083234" w:rsidRPr="005D46A2" w:rsidRDefault="00083234" w:rsidP="005D46A2">
            <w:pPr>
              <w:rPr>
                <w:rFonts w:ascii="Comic Sans MS" w:eastAsia="Times New Roman" w:hAnsi="Comic Sans MS" w:cs="Helvetica"/>
                <w:color w:val="FF0000"/>
                <w:sz w:val="18"/>
                <w:szCs w:val="18"/>
              </w:rPr>
            </w:pPr>
          </w:p>
        </w:tc>
        <w:tc>
          <w:tcPr>
            <w:tcW w:w="4508" w:type="dxa"/>
          </w:tcPr>
          <w:p w14:paraId="2B9F93BC" w14:textId="3A67C10F" w:rsidR="00CB2D5E" w:rsidRPr="005D46A2" w:rsidRDefault="00B728ED" w:rsidP="00285F89">
            <w:pPr>
              <w:jc w:val="center"/>
              <w:rPr>
                <w:rFonts w:ascii="Comic Sans MS" w:hAnsi="Comic Sans MS"/>
                <w:b/>
                <w:color w:val="000000" w:themeColor="text1"/>
                <w:sz w:val="18"/>
                <w:szCs w:val="18"/>
              </w:rPr>
            </w:pPr>
            <w:r w:rsidRPr="005D46A2">
              <w:rPr>
                <w:rFonts w:ascii="Comic Sans MS" w:hAnsi="Comic Sans MS"/>
                <w:b/>
                <w:color w:val="000000" w:themeColor="text1"/>
                <w:sz w:val="18"/>
                <w:szCs w:val="18"/>
              </w:rPr>
              <w:t>TRIPS &amp; OTHER EVENTS</w:t>
            </w:r>
          </w:p>
          <w:p w14:paraId="33886306" w14:textId="775C1C81" w:rsidR="00CB2D5E" w:rsidRPr="005D46A2" w:rsidRDefault="00285F89" w:rsidP="00F81187">
            <w:pPr>
              <w:rPr>
                <w:rFonts w:ascii="Comic Sans MS" w:hAnsi="Comic Sans MS"/>
                <w:color w:val="000000" w:themeColor="text1"/>
                <w:sz w:val="18"/>
                <w:szCs w:val="18"/>
              </w:rPr>
            </w:pPr>
            <w:r w:rsidRPr="005D46A2">
              <w:rPr>
                <w:rFonts w:ascii="Comic Sans MS" w:hAnsi="Comic Sans MS"/>
                <w:color w:val="000000" w:themeColor="text1"/>
                <w:sz w:val="18"/>
                <w:szCs w:val="18"/>
              </w:rPr>
              <w:t>World Book Day- Thursday 3</w:t>
            </w:r>
            <w:r w:rsidRPr="005D46A2">
              <w:rPr>
                <w:rFonts w:ascii="Comic Sans MS" w:hAnsi="Comic Sans MS"/>
                <w:color w:val="000000" w:themeColor="text1"/>
                <w:sz w:val="18"/>
                <w:szCs w:val="18"/>
                <w:vertAlign w:val="superscript"/>
              </w:rPr>
              <w:t>rd</w:t>
            </w:r>
            <w:r w:rsidRPr="005D46A2">
              <w:rPr>
                <w:rFonts w:ascii="Comic Sans MS" w:hAnsi="Comic Sans MS"/>
                <w:color w:val="000000" w:themeColor="text1"/>
                <w:sz w:val="18"/>
                <w:szCs w:val="18"/>
              </w:rPr>
              <w:t xml:space="preserve"> March</w:t>
            </w:r>
          </w:p>
          <w:p w14:paraId="6F4DD589" w14:textId="77777777" w:rsidR="00285F89" w:rsidRPr="005D46A2" w:rsidRDefault="00285F89" w:rsidP="00F81187">
            <w:pPr>
              <w:rPr>
                <w:rFonts w:ascii="Comic Sans MS" w:hAnsi="Comic Sans MS"/>
                <w:color w:val="000000" w:themeColor="text1"/>
                <w:sz w:val="18"/>
                <w:szCs w:val="18"/>
              </w:rPr>
            </w:pPr>
          </w:p>
          <w:p w14:paraId="73873395" w14:textId="3240A64B" w:rsidR="00D62542" w:rsidRPr="005D46A2" w:rsidRDefault="00CB2D5E" w:rsidP="00F81187">
            <w:pPr>
              <w:rPr>
                <w:rFonts w:ascii="Comic Sans MS" w:hAnsi="Comic Sans MS"/>
                <w:color w:val="000000" w:themeColor="text1"/>
                <w:sz w:val="18"/>
                <w:szCs w:val="18"/>
              </w:rPr>
            </w:pPr>
            <w:r w:rsidRPr="005D46A2">
              <w:rPr>
                <w:rFonts w:ascii="Comic Sans MS" w:hAnsi="Comic Sans MS"/>
                <w:color w:val="000000" w:themeColor="text1"/>
                <w:sz w:val="18"/>
                <w:szCs w:val="18"/>
              </w:rPr>
              <w:t>Anglo Saxon Visitor – Friday 4</w:t>
            </w:r>
            <w:r w:rsidRPr="005D46A2">
              <w:rPr>
                <w:rFonts w:ascii="Comic Sans MS" w:hAnsi="Comic Sans MS"/>
                <w:color w:val="000000" w:themeColor="text1"/>
                <w:sz w:val="18"/>
                <w:szCs w:val="18"/>
                <w:vertAlign w:val="superscript"/>
              </w:rPr>
              <w:t>th</w:t>
            </w:r>
            <w:r w:rsidRPr="005D46A2">
              <w:rPr>
                <w:rFonts w:ascii="Comic Sans MS" w:hAnsi="Comic Sans MS"/>
                <w:color w:val="000000" w:themeColor="text1"/>
                <w:sz w:val="18"/>
                <w:szCs w:val="18"/>
              </w:rPr>
              <w:t xml:space="preserve"> </w:t>
            </w:r>
            <w:r w:rsidR="00285F89" w:rsidRPr="005D46A2">
              <w:rPr>
                <w:rFonts w:ascii="Comic Sans MS" w:hAnsi="Comic Sans MS"/>
                <w:color w:val="000000" w:themeColor="text1"/>
                <w:sz w:val="18"/>
                <w:szCs w:val="18"/>
              </w:rPr>
              <w:t>March</w:t>
            </w:r>
            <w:r w:rsidRPr="005D46A2">
              <w:rPr>
                <w:rFonts w:ascii="Comic Sans MS" w:hAnsi="Comic Sans MS"/>
                <w:color w:val="000000" w:themeColor="text1"/>
                <w:sz w:val="18"/>
                <w:szCs w:val="18"/>
              </w:rPr>
              <w:t xml:space="preserve"> </w:t>
            </w:r>
          </w:p>
          <w:p w14:paraId="34F95DEE" w14:textId="5D954D39" w:rsidR="00285F89" w:rsidRPr="005D46A2" w:rsidRDefault="00285F89" w:rsidP="00F81187">
            <w:pPr>
              <w:rPr>
                <w:rFonts w:ascii="Comic Sans MS" w:hAnsi="Comic Sans MS"/>
                <w:color w:val="000000" w:themeColor="text1"/>
                <w:sz w:val="18"/>
                <w:szCs w:val="18"/>
              </w:rPr>
            </w:pPr>
          </w:p>
          <w:p w14:paraId="43C074C6" w14:textId="11C98E5C" w:rsidR="00285F89" w:rsidRPr="005D46A2" w:rsidRDefault="00285F89" w:rsidP="00F81187">
            <w:pPr>
              <w:rPr>
                <w:rFonts w:ascii="Comic Sans MS" w:hAnsi="Comic Sans MS"/>
                <w:color w:val="000000" w:themeColor="text1"/>
                <w:sz w:val="18"/>
                <w:szCs w:val="18"/>
              </w:rPr>
            </w:pPr>
            <w:r w:rsidRPr="005D46A2">
              <w:rPr>
                <w:rFonts w:ascii="Comic Sans MS" w:hAnsi="Comic Sans MS"/>
                <w:color w:val="000000" w:themeColor="text1"/>
                <w:sz w:val="18"/>
                <w:szCs w:val="18"/>
              </w:rPr>
              <w:t>Parent Consultation Week- Tuesday 8</w:t>
            </w:r>
            <w:r w:rsidRPr="005D46A2">
              <w:rPr>
                <w:rFonts w:ascii="Comic Sans MS" w:hAnsi="Comic Sans MS"/>
                <w:color w:val="000000" w:themeColor="text1"/>
                <w:sz w:val="18"/>
                <w:szCs w:val="18"/>
                <w:vertAlign w:val="superscript"/>
              </w:rPr>
              <w:t>th</w:t>
            </w:r>
            <w:r w:rsidRPr="005D46A2">
              <w:rPr>
                <w:rFonts w:ascii="Comic Sans MS" w:hAnsi="Comic Sans MS"/>
                <w:color w:val="000000" w:themeColor="text1"/>
                <w:sz w:val="18"/>
                <w:szCs w:val="18"/>
              </w:rPr>
              <w:t xml:space="preserve"> March and Thursday 10</w:t>
            </w:r>
            <w:r w:rsidRPr="005D46A2">
              <w:rPr>
                <w:rFonts w:ascii="Comic Sans MS" w:hAnsi="Comic Sans MS"/>
                <w:color w:val="000000" w:themeColor="text1"/>
                <w:sz w:val="18"/>
                <w:szCs w:val="18"/>
                <w:vertAlign w:val="superscript"/>
              </w:rPr>
              <w:t>th</w:t>
            </w:r>
            <w:r w:rsidRPr="005D46A2">
              <w:rPr>
                <w:rFonts w:ascii="Comic Sans MS" w:hAnsi="Comic Sans MS"/>
                <w:color w:val="000000" w:themeColor="text1"/>
                <w:sz w:val="18"/>
                <w:szCs w:val="18"/>
              </w:rPr>
              <w:t xml:space="preserve"> of March</w:t>
            </w:r>
          </w:p>
          <w:p w14:paraId="59340AE8" w14:textId="3C9339AD" w:rsidR="00285F89" w:rsidRPr="005D46A2" w:rsidRDefault="00285F89" w:rsidP="00F81187">
            <w:pPr>
              <w:rPr>
                <w:rFonts w:ascii="Comic Sans MS" w:hAnsi="Comic Sans MS"/>
                <w:color w:val="000000" w:themeColor="text1"/>
                <w:sz w:val="18"/>
                <w:szCs w:val="18"/>
              </w:rPr>
            </w:pPr>
          </w:p>
          <w:p w14:paraId="7718820D" w14:textId="2AD6E37B" w:rsidR="00285F89" w:rsidRPr="005D46A2" w:rsidRDefault="00285F89" w:rsidP="00F81187">
            <w:pPr>
              <w:rPr>
                <w:rFonts w:ascii="Comic Sans MS" w:hAnsi="Comic Sans MS"/>
                <w:color w:val="000000" w:themeColor="text1"/>
                <w:sz w:val="18"/>
                <w:szCs w:val="18"/>
              </w:rPr>
            </w:pPr>
            <w:r w:rsidRPr="005D46A2">
              <w:rPr>
                <w:rFonts w:ascii="Comic Sans MS" w:hAnsi="Comic Sans MS"/>
                <w:color w:val="000000" w:themeColor="text1"/>
                <w:sz w:val="18"/>
                <w:szCs w:val="18"/>
              </w:rPr>
              <w:t>Lord Chaitanya Week- Monday 14</w:t>
            </w:r>
            <w:r w:rsidRPr="005D46A2">
              <w:rPr>
                <w:rFonts w:ascii="Comic Sans MS" w:hAnsi="Comic Sans MS"/>
                <w:color w:val="000000" w:themeColor="text1"/>
                <w:sz w:val="18"/>
                <w:szCs w:val="18"/>
                <w:vertAlign w:val="superscript"/>
              </w:rPr>
              <w:t>th</w:t>
            </w:r>
            <w:r w:rsidRPr="005D46A2">
              <w:rPr>
                <w:rFonts w:ascii="Comic Sans MS" w:hAnsi="Comic Sans MS"/>
                <w:color w:val="000000" w:themeColor="text1"/>
                <w:sz w:val="18"/>
                <w:szCs w:val="18"/>
              </w:rPr>
              <w:t xml:space="preserve"> March</w:t>
            </w:r>
          </w:p>
          <w:p w14:paraId="391F003D" w14:textId="7558E904" w:rsidR="00285F89" w:rsidRPr="005D46A2" w:rsidRDefault="00285F89" w:rsidP="00F81187">
            <w:pPr>
              <w:rPr>
                <w:rFonts w:ascii="Comic Sans MS" w:hAnsi="Comic Sans MS"/>
                <w:color w:val="000000" w:themeColor="text1"/>
                <w:sz w:val="18"/>
                <w:szCs w:val="18"/>
              </w:rPr>
            </w:pPr>
          </w:p>
          <w:p w14:paraId="6EF03BE1" w14:textId="6DD937C3" w:rsidR="00285F89" w:rsidRPr="005D46A2" w:rsidRDefault="00285F89" w:rsidP="00F81187">
            <w:pPr>
              <w:rPr>
                <w:rFonts w:ascii="Comic Sans MS" w:hAnsi="Comic Sans MS"/>
                <w:color w:val="000000" w:themeColor="text1"/>
                <w:sz w:val="18"/>
                <w:szCs w:val="18"/>
              </w:rPr>
            </w:pPr>
            <w:r w:rsidRPr="005D46A2">
              <w:rPr>
                <w:rFonts w:ascii="Comic Sans MS" w:hAnsi="Comic Sans MS"/>
                <w:color w:val="000000" w:themeColor="text1"/>
                <w:sz w:val="18"/>
                <w:szCs w:val="18"/>
              </w:rPr>
              <w:t>Assessment Week- 21</w:t>
            </w:r>
            <w:r w:rsidRPr="005D46A2">
              <w:rPr>
                <w:rFonts w:ascii="Comic Sans MS" w:hAnsi="Comic Sans MS"/>
                <w:color w:val="000000" w:themeColor="text1"/>
                <w:sz w:val="18"/>
                <w:szCs w:val="18"/>
                <w:vertAlign w:val="superscript"/>
              </w:rPr>
              <w:t>st</w:t>
            </w:r>
            <w:r w:rsidRPr="005D46A2">
              <w:rPr>
                <w:rFonts w:ascii="Comic Sans MS" w:hAnsi="Comic Sans MS"/>
                <w:color w:val="000000" w:themeColor="text1"/>
                <w:sz w:val="18"/>
                <w:szCs w:val="18"/>
              </w:rPr>
              <w:t xml:space="preserve"> of March</w:t>
            </w:r>
          </w:p>
          <w:p w14:paraId="413D255B" w14:textId="61CEF517" w:rsidR="00285F89" w:rsidRPr="005D46A2" w:rsidRDefault="00285F89" w:rsidP="00F81187">
            <w:pPr>
              <w:rPr>
                <w:rFonts w:ascii="Comic Sans MS" w:hAnsi="Comic Sans MS"/>
                <w:color w:val="000000" w:themeColor="text1"/>
                <w:sz w:val="18"/>
                <w:szCs w:val="18"/>
              </w:rPr>
            </w:pPr>
          </w:p>
          <w:p w14:paraId="5B9D55CF" w14:textId="08DB4C6E" w:rsidR="00285F89" w:rsidRPr="005D46A2" w:rsidRDefault="00285F89" w:rsidP="00F81187">
            <w:pPr>
              <w:rPr>
                <w:rFonts w:ascii="Comic Sans MS" w:hAnsi="Comic Sans MS"/>
                <w:color w:val="000000" w:themeColor="text1"/>
                <w:sz w:val="18"/>
                <w:szCs w:val="18"/>
              </w:rPr>
            </w:pPr>
            <w:r w:rsidRPr="005D46A2">
              <w:rPr>
                <w:rFonts w:ascii="Comic Sans MS" w:hAnsi="Comic Sans MS"/>
                <w:color w:val="000000" w:themeColor="text1"/>
                <w:sz w:val="18"/>
                <w:szCs w:val="18"/>
              </w:rPr>
              <w:t>British Science Week</w:t>
            </w:r>
            <w:r w:rsidR="00B00EF9" w:rsidRPr="005D46A2">
              <w:rPr>
                <w:rFonts w:ascii="Comic Sans MS" w:hAnsi="Comic Sans MS"/>
                <w:color w:val="000000" w:themeColor="text1"/>
                <w:sz w:val="18"/>
                <w:szCs w:val="18"/>
              </w:rPr>
              <w:t>- Monday</w:t>
            </w:r>
            <w:r w:rsidRPr="005D46A2">
              <w:rPr>
                <w:rFonts w:ascii="Comic Sans MS" w:hAnsi="Comic Sans MS"/>
                <w:color w:val="000000" w:themeColor="text1"/>
                <w:sz w:val="18"/>
                <w:szCs w:val="18"/>
              </w:rPr>
              <w:t xml:space="preserve"> 28</w:t>
            </w:r>
            <w:r w:rsidRPr="005D46A2">
              <w:rPr>
                <w:rFonts w:ascii="Comic Sans MS" w:hAnsi="Comic Sans MS"/>
                <w:color w:val="000000" w:themeColor="text1"/>
                <w:sz w:val="18"/>
                <w:szCs w:val="18"/>
                <w:vertAlign w:val="superscript"/>
              </w:rPr>
              <w:t>th</w:t>
            </w:r>
            <w:r w:rsidRPr="005D46A2">
              <w:rPr>
                <w:rFonts w:ascii="Comic Sans MS" w:hAnsi="Comic Sans MS"/>
                <w:color w:val="000000" w:themeColor="text1"/>
                <w:sz w:val="18"/>
                <w:szCs w:val="18"/>
              </w:rPr>
              <w:t xml:space="preserve"> M</w:t>
            </w:r>
            <w:r w:rsidR="00B00EF9" w:rsidRPr="005D46A2">
              <w:rPr>
                <w:rFonts w:ascii="Comic Sans MS" w:hAnsi="Comic Sans MS"/>
                <w:color w:val="000000" w:themeColor="text1"/>
                <w:sz w:val="18"/>
                <w:szCs w:val="18"/>
              </w:rPr>
              <w:t>a</w:t>
            </w:r>
            <w:r w:rsidRPr="005D46A2">
              <w:rPr>
                <w:rFonts w:ascii="Comic Sans MS" w:hAnsi="Comic Sans MS"/>
                <w:color w:val="000000" w:themeColor="text1"/>
                <w:sz w:val="18"/>
                <w:szCs w:val="18"/>
              </w:rPr>
              <w:t>rch</w:t>
            </w:r>
          </w:p>
          <w:p w14:paraId="20C41ADC" w14:textId="77777777" w:rsidR="00325A45" w:rsidRPr="005D46A2" w:rsidRDefault="00325A45" w:rsidP="00F81187">
            <w:pPr>
              <w:rPr>
                <w:rFonts w:ascii="Comic Sans MS" w:hAnsi="Comic Sans MS"/>
                <w:color w:val="000000" w:themeColor="text1"/>
                <w:sz w:val="18"/>
                <w:szCs w:val="18"/>
              </w:rPr>
            </w:pPr>
          </w:p>
          <w:p w14:paraId="32B39D9D" w14:textId="2FB25BF0" w:rsidR="006C4036" w:rsidRPr="005D46A2" w:rsidRDefault="006C4036" w:rsidP="00F81187">
            <w:pPr>
              <w:rPr>
                <w:rFonts w:ascii="Comic Sans MS" w:hAnsi="Comic Sans MS"/>
                <w:color w:val="000000" w:themeColor="text1"/>
                <w:sz w:val="18"/>
                <w:szCs w:val="18"/>
              </w:rPr>
            </w:pPr>
          </w:p>
          <w:p w14:paraId="400B1E16" w14:textId="0AC3E8E9" w:rsidR="006C4036" w:rsidRDefault="006F60E4" w:rsidP="006C4036">
            <w:pPr>
              <w:rPr>
                <w:rFonts w:ascii="Comic Sans MS" w:hAnsi="Comic Sans MS"/>
                <w:b/>
                <w:sz w:val="18"/>
                <w:szCs w:val="18"/>
              </w:rPr>
            </w:pPr>
            <w:r w:rsidRPr="005D46A2">
              <w:rPr>
                <w:rFonts w:ascii="Comic Sans MS" w:hAnsi="Comic Sans MS"/>
                <w:b/>
                <w:sz w:val="18"/>
                <w:szCs w:val="18"/>
              </w:rPr>
              <w:t>Easter Holidays</w:t>
            </w:r>
          </w:p>
          <w:p w14:paraId="18CAF808" w14:textId="528B0686" w:rsidR="00010027" w:rsidRPr="00010027" w:rsidRDefault="00010027" w:rsidP="006C4036">
            <w:pPr>
              <w:rPr>
                <w:rFonts w:ascii="Comic Sans MS" w:hAnsi="Comic Sans MS"/>
                <w:bCs/>
                <w:sz w:val="18"/>
                <w:szCs w:val="18"/>
              </w:rPr>
            </w:pPr>
            <w:r w:rsidRPr="00010027">
              <w:rPr>
                <w:rFonts w:ascii="Comic Sans MS" w:hAnsi="Comic Sans MS"/>
                <w:bCs/>
                <w:sz w:val="18"/>
                <w:szCs w:val="18"/>
              </w:rPr>
              <w:t>Monday 4</w:t>
            </w:r>
            <w:r w:rsidRPr="00010027">
              <w:rPr>
                <w:rFonts w:ascii="Comic Sans MS" w:hAnsi="Comic Sans MS"/>
                <w:bCs/>
                <w:sz w:val="18"/>
                <w:szCs w:val="18"/>
                <w:vertAlign w:val="superscript"/>
              </w:rPr>
              <w:t>th</w:t>
            </w:r>
            <w:r w:rsidRPr="00010027">
              <w:rPr>
                <w:rFonts w:ascii="Comic Sans MS" w:hAnsi="Comic Sans MS"/>
                <w:bCs/>
                <w:sz w:val="18"/>
                <w:szCs w:val="18"/>
              </w:rPr>
              <w:t xml:space="preserve"> April – Monday 18</w:t>
            </w:r>
            <w:r w:rsidRPr="00010027">
              <w:rPr>
                <w:rFonts w:ascii="Comic Sans MS" w:hAnsi="Comic Sans MS"/>
                <w:bCs/>
                <w:sz w:val="18"/>
                <w:szCs w:val="18"/>
                <w:vertAlign w:val="superscript"/>
              </w:rPr>
              <w:t>th</w:t>
            </w:r>
            <w:r w:rsidRPr="00010027">
              <w:rPr>
                <w:rFonts w:ascii="Comic Sans MS" w:hAnsi="Comic Sans MS"/>
                <w:bCs/>
                <w:sz w:val="18"/>
                <w:szCs w:val="18"/>
              </w:rPr>
              <w:t xml:space="preserve"> April</w:t>
            </w:r>
          </w:p>
          <w:p w14:paraId="0ADDA72B" w14:textId="77777777" w:rsidR="00515224" w:rsidRPr="005D46A2" w:rsidRDefault="00515224" w:rsidP="00F81187">
            <w:pPr>
              <w:rPr>
                <w:rFonts w:ascii="Comic Sans MS" w:hAnsi="Comic Sans MS"/>
                <w:color w:val="000000" w:themeColor="text1"/>
                <w:sz w:val="18"/>
                <w:szCs w:val="18"/>
              </w:rPr>
            </w:pPr>
          </w:p>
          <w:p w14:paraId="26E6D92B" w14:textId="0C181F66" w:rsidR="00515224" w:rsidRPr="005D46A2" w:rsidRDefault="00515224" w:rsidP="00F81187">
            <w:pPr>
              <w:rPr>
                <w:rFonts w:ascii="Comic Sans MS" w:hAnsi="Comic Sans MS"/>
                <w:color w:val="FF0000"/>
                <w:sz w:val="18"/>
                <w:szCs w:val="18"/>
              </w:rPr>
            </w:pPr>
          </w:p>
        </w:tc>
      </w:tr>
    </w:tbl>
    <w:p w14:paraId="2DBB2BEC" w14:textId="08C6AA42" w:rsidR="006A6DDB" w:rsidRPr="005D46A2" w:rsidRDefault="006A6DDB" w:rsidP="006A6DDB">
      <w:pPr>
        <w:rPr>
          <w:rFonts w:ascii="Comic Sans MS" w:hAnsi="Comic Sans MS"/>
          <w:sz w:val="18"/>
          <w:szCs w:val="18"/>
        </w:rPr>
      </w:pPr>
    </w:p>
    <w:p w14:paraId="0090C126" w14:textId="77777777" w:rsidR="00345032" w:rsidRPr="005D46A2" w:rsidRDefault="00345032" w:rsidP="006A6DDB">
      <w:pPr>
        <w:rPr>
          <w:rFonts w:ascii="Comic Sans MS" w:hAnsi="Comic Sans MS"/>
          <w:b/>
          <w:sz w:val="18"/>
          <w:szCs w:val="18"/>
        </w:rPr>
      </w:pPr>
      <w:r w:rsidRPr="005D46A2">
        <w:rPr>
          <w:rFonts w:ascii="Comic Sans MS" w:hAnsi="Comic Sans MS"/>
          <w:b/>
          <w:sz w:val="18"/>
          <w:szCs w:val="18"/>
        </w:rPr>
        <w:t>Thank you</w:t>
      </w:r>
    </w:p>
    <w:p w14:paraId="4C4E8790" w14:textId="6C5DCBF9" w:rsidR="00345032" w:rsidRPr="005D46A2" w:rsidRDefault="00C97C83" w:rsidP="006A6DDB">
      <w:pPr>
        <w:rPr>
          <w:rFonts w:ascii="Comic Sans MS" w:hAnsi="Comic Sans MS"/>
          <w:b/>
          <w:sz w:val="18"/>
          <w:szCs w:val="18"/>
        </w:rPr>
      </w:pPr>
      <w:r w:rsidRPr="005D46A2">
        <w:rPr>
          <w:rFonts w:ascii="Comic Sans MS" w:hAnsi="Comic Sans MS"/>
          <w:b/>
          <w:sz w:val="18"/>
          <w:szCs w:val="18"/>
        </w:rPr>
        <w:t>Miss Sassoon and Miss Dela Cruz</w:t>
      </w:r>
    </w:p>
    <w:sectPr w:rsidR="00345032" w:rsidRPr="005D46A2" w:rsidSect="00EC7432">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F36"/>
    <w:multiLevelType w:val="hybridMultilevel"/>
    <w:tmpl w:val="39549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551DF8"/>
    <w:multiLevelType w:val="multilevel"/>
    <w:tmpl w:val="B0CE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02AA"/>
    <w:multiLevelType w:val="hybridMultilevel"/>
    <w:tmpl w:val="E26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75C66"/>
    <w:multiLevelType w:val="hybridMultilevel"/>
    <w:tmpl w:val="F73C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B3F06"/>
    <w:multiLevelType w:val="multilevel"/>
    <w:tmpl w:val="F17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01A8"/>
    <w:multiLevelType w:val="hybridMultilevel"/>
    <w:tmpl w:val="94DA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A3092"/>
    <w:multiLevelType w:val="hybridMultilevel"/>
    <w:tmpl w:val="45C4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84BBF"/>
    <w:multiLevelType w:val="hybridMultilevel"/>
    <w:tmpl w:val="F8684D74"/>
    <w:lvl w:ilvl="0" w:tplc="B03C718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93C3A"/>
    <w:multiLevelType w:val="hybridMultilevel"/>
    <w:tmpl w:val="9524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15722"/>
    <w:multiLevelType w:val="multilevel"/>
    <w:tmpl w:val="ED32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C0240D"/>
    <w:multiLevelType w:val="multilevel"/>
    <w:tmpl w:val="878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72843"/>
    <w:multiLevelType w:val="hybridMultilevel"/>
    <w:tmpl w:val="81263838"/>
    <w:lvl w:ilvl="0" w:tplc="1076F9A8">
      <w:numFmt w:val="bullet"/>
      <w:lvlText w:val="•"/>
      <w:lvlJc w:val="left"/>
      <w:pPr>
        <w:ind w:left="1080" w:hanging="72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67954"/>
    <w:multiLevelType w:val="hybridMultilevel"/>
    <w:tmpl w:val="0A8AB26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3" w15:restartNumberingAfterBreak="0">
    <w:nsid w:val="3A8548EB"/>
    <w:multiLevelType w:val="hybridMultilevel"/>
    <w:tmpl w:val="57DA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D0072"/>
    <w:multiLevelType w:val="multilevel"/>
    <w:tmpl w:val="8564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B4FE3"/>
    <w:multiLevelType w:val="multilevel"/>
    <w:tmpl w:val="F80A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A72AB0"/>
    <w:multiLevelType w:val="hybridMultilevel"/>
    <w:tmpl w:val="CAFA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01A84"/>
    <w:multiLevelType w:val="multilevel"/>
    <w:tmpl w:val="FA3A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D6DF7"/>
    <w:multiLevelType w:val="hybridMultilevel"/>
    <w:tmpl w:val="E35A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97DEB"/>
    <w:multiLevelType w:val="hybridMultilevel"/>
    <w:tmpl w:val="D7BC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2359D"/>
    <w:multiLevelType w:val="hybridMultilevel"/>
    <w:tmpl w:val="F87E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C7FFD"/>
    <w:multiLevelType w:val="hybridMultilevel"/>
    <w:tmpl w:val="DC3E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3015F"/>
    <w:multiLevelType w:val="hybridMultilevel"/>
    <w:tmpl w:val="A9E2B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A856F4"/>
    <w:multiLevelType w:val="hybridMultilevel"/>
    <w:tmpl w:val="A11052B0"/>
    <w:lvl w:ilvl="0" w:tplc="26563606">
      <w:start w:val="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358B9"/>
    <w:multiLevelType w:val="hybridMultilevel"/>
    <w:tmpl w:val="0C6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C035A"/>
    <w:multiLevelType w:val="hybridMultilevel"/>
    <w:tmpl w:val="6438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B7E39"/>
    <w:multiLevelType w:val="hybridMultilevel"/>
    <w:tmpl w:val="54B4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5"/>
  </w:num>
  <w:num w:numId="4">
    <w:abstractNumId w:val="24"/>
  </w:num>
  <w:num w:numId="5">
    <w:abstractNumId w:val="7"/>
  </w:num>
  <w:num w:numId="6">
    <w:abstractNumId w:val="15"/>
  </w:num>
  <w:num w:numId="7">
    <w:abstractNumId w:val="14"/>
  </w:num>
  <w:num w:numId="8">
    <w:abstractNumId w:val="10"/>
  </w:num>
  <w:num w:numId="9">
    <w:abstractNumId w:val="26"/>
  </w:num>
  <w:num w:numId="10">
    <w:abstractNumId w:val="19"/>
  </w:num>
  <w:num w:numId="11">
    <w:abstractNumId w:val="25"/>
  </w:num>
  <w:num w:numId="12">
    <w:abstractNumId w:val="2"/>
  </w:num>
  <w:num w:numId="13">
    <w:abstractNumId w:val="1"/>
  </w:num>
  <w:num w:numId="14">
    <w:abstractNumId w:val="17"/>
  </w:num>
  <w:num w:numId="15">
    <w:abstractNumId w:val="4"/>
  </w:num>
  <w:num w:numId="16">
    <w:abstractNumId w:val="9"/>
  </w:num>
  <w:num w:numId="17">
    <w:abstractNumId w:val="18"/>
  </w:num>
  <w:num w:numId="18">
    <w:abstractNumId w:val="12"/>
  </w:num>
  <w:num w:numId="19">
    <w:abstractNumId w:val="6"/>
  </w:num>
  <w:num w:numId="20">
    <w:abstractNumId w:val="3"/>
  </w:num>
  <w:num w:numId="21">
    <w:abstractNumId w:val="20"/>
  </w:num>
  <w:num w:numId="22">
    <w:abstractNumId w:val="8"/>
  </w:num>
  <w:num w:numId="23">
    <w:abstractNumId w:val="22"/>
  </w:num>
  <w:num w:numId="24">
    <w:abstractNumId w:val="16"/>
  </w:num>
  <w:num w:numId="25">
    <w:abstractNumId w:val="21"/>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DB"/>
    <w:rsid w:val="00007C78"/>
    <w:rsid w:val="00010027"/>
    <w:rsid w:val="0003172C"/>
    <w:rsid w:val="0003582F"/>
    <w:rsid w:val="00037155"/>
    <w:rsid w:val="00041663"/>
    <w:rsid w:val="00070A5E"/>
    <w:rsid w:val="00083234"/>
    <w:rsid w:val="00083E8B"/>
    <w:rsid w:val="000D69A0"/>
    <w:rsid w:val="000E34F1"/>
    <w:rsid w:val="00161416"/>
    <w:rsid w:val="00170604"/>
    <w:rsid w:val="001B7AA5"/>
    <w:rsid w:val="00267FF4"/>
    <w:rsid w:val="00285F89"/>
    <w:rsid w:val="002947A3"/>
    <w:rsid w:val="002B75D9"/>
    <w:rsid w:val="002D5613"/>
    <w:rsid w:val="00320ACE"/>
    <w:rsid w:val="00324E6F"/>
    <w:rsid w:val="00325A45"/>
    <w:rsid w:val="003320BA"/>
    <w:rsid w:val="00345032"/>
    <w:rsid w:val="003C219D"/>
    <w:rsid w:val="003C4FD6"/>
    <w:rsid w:val="003F3633"/>
    <w:rsid w:val="003F6BD6"/>
    <w:rsid w:val="004129D1"/>
    <w:rsid w:val="00413D71"/>
    <w:rsid w:val="0047291E"/>
    <w:rsid w:val="00490117"/>
    <w:rsid w:val="00515224"/>
    <w:rsid w:val="00520AC6"/>
    <w:rsid w:val="005266D4"/>
    <w:rsid w:val="00553960"/>
    <w:rsid w:val="00575F64"/>
    <w:rsid w:val="005A34BA"/>
    <w:rsid w:val="005D46A2"/>
    <w:rsid w:val="005F65CF"/>
    <w:rsid w:val="00631B48"/>
    <w:rsid w:val="00633019"/>
    <w:rsid w:val="00652C29"/>
    <w:rsid w:val="00664A85"/>
    <w:rsid w:val="006867D6"/>
    <w:rsid w:val="0068780B"/>
    <w:rsid w:val="006A5CBB"/>
    <w:rsid w:val="006A6DDB"/>
    <w:rsid w:val="006C2F47"/>
    <w:rsid w:val="006C3690"/>
    <w:rsid w:val="006C4036"/>
    <w:rsid w:val="006F60E4"/>
    <w:rsid w:val="00755EA0"/>
    <w:rsid w:val="007A6ED6"/>
    <w:rsid w:val="007A7672"/>
    <w:rsid w:val="007A7F3A"/>
    <w:rsid w:val="007B66A5"/>
    <w:rsid w:val="007E12A7"/>
    <w:rsid w:val="007E4411"/>
    <w:rsid w:val="007E7DE0"/>
    <w:rsid w:val="007F3372"/>
    <w:rsid w:val="00802C47"/>
    <w:rsid w:val="00805FD0"/>
    <w:rsid w:val="008065EA"/>
    <w:rsid w:val="008125BC"/>
    <w:rsid w:val="0082053E"/>
    <w:rsid w:val="00841570"/>
    <w:rsid w:val="0084393D"/>
    <w:rsid w:val="008439E3"/>
    <w:rsid w:val="008442B2"/>
    <w:rsid w:val="00872FE8"/>
    <w:rsid w:val="00880645"/>
    <w:rsid w:val="0088222C"/>
    <w:rsid w:val="00896848"/>
    <w:rsid w:val="008D17E9"/>
    <w:rsid w:val="00910CB9"/>
    <w:rsid w:val="00922CD8"/>
    <w:rsid w:val="00936142"/>
    <w:rsid w:val="009458D8"/>
    <w:rsid w:val="00946B78"/>
    <w:rsid w:val="009A7E95"/>
    <w:rsid w:val="00A15811"/>
    <w:rsid w:val="00A34C17"/>
    <w:rsid w:val="00A40AAE"/>
    <w:rsid w:val="00A7142F"/>
    <w:rsid w:val="00A71D1B"/>
    <w:rsid w:val="00A76153"/>
    <w:rsid w:val="00A916B6"/>
    <w:rsid w:val="00AB2EAE"/>
    <w:rsid w:val="00AD0811"/>
    <w:rsid w:val="00AF132A"/>
    <w:rsid w:val="00AF46FC"/>
    <w:rsid w:val="00B00EF9"/>
    <w:rsid w:val="00B241ED"/>
    <w:rsid w:val="00B25837"/>
    <w:rsid w:val="00B4506C"/>
    <w:rsid w:val="00B728ED"/>
    <w:rsid w:val="00BA75F3"/>
    <w:rsid w:val="00BC57DC"/>
    <w:rsid w:val="00BE6030"/>
    <w:rsid w:val="00C23D0A"/>
    <w:rsid w:val="00C83649"/>
    <w:rsid w:val="00C87E82"/>
    <w:rsid w:val="00C9391B"/>
    <w:rsid w:val="00C97C83"/>
    <w:rsid w:val="00CB2D5E"/>
    <w:rsid w:val="00CC0583"/>
    <w:rsid w:val="00D04B22"/>
    <w:rsid w:val="00D05AEE"/>
    <w:rsid w:val="00D11D4C"/>
    <w:rsid w:val="00D1550D"/>
    <w:rsid w:val="00D55F13"/>
    <w:rsid w:val="00D62542"/>
    <w:rsid w:val="00D7150D"/>
    <w:rsid w:val="00D95278"/>
    <w:rsid w:val="00D95EDF"/>
    <w:rsid w:val="00DC69D1"/>
    <w:rsid w:val="00DE7A23"/>
    <w:rsid w:val="00E13AE1"/>
    <w:rsid w:val="00E5536B"/>
    <w:rsid w:val="00E73ED2"/>
    <w:rsid w:val="00EA506C"/>
    <w:rsid w:val="00EC7432"/>
    <w:rsid w:val="00EE2449"/>
    <w:rsid w:val="00F061BA"/>
    <w:rsid w:val="00F143F9"/>
    <w:rsid w:val="00F36A7F"/>
    <w:rsid w:val="00F449B8"/>
    <w:rsid w:val="00F4566E"/>
    <w:rsid w:val="00F81187"/>
    <w:rsid w:val="00FC1D1D"/>
    <w:rsid w:val="00FC290C"/>
    <w:rsid w:val="00FD6474"/>
    <w:rsid w:val="00FE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26DE"/>
  <w15:docId w15:val="{CA7DE0F6-5FCA-4ADC-A3FA-36D595C6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36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23"/>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NoSpacing">
    <w:name w:val="No Spacing"/>
    <w:uiPriority w:val="1"/>
    <w:qFormat/>
    <w:rsid w:val="00A76153"/>
    <w:pPr>
      <w:suppressAutoHyphens/>
      <w:spacing w:after="0" w:line="240" w:lineRule="auto"/>
    </w:pPr>
    <w:rPr>
      <w:rFonts w:ascii="Calibri" w:eastAsia="Calibri" w:hAnsi="Calibri" w:cs="Times New Roman"/>
      <w:lang w:eastAsia="zh-CN"/>
    </w:rPr>
  </w:style>
  <w:style w:type="paragraph" w:styleId="ListParagraph">
    <w:name w:val="List Paragraph"/>
    <w:basedOn w:val="Normal"/>
    <w:uiPriority w:val="34"/>
    <w:qFormat/>
    <w:rsid w:val="00A76153"/>
    <w:pPr>
      <w:suppressAutoHyphens/>
      <w:spacing w:after="200" w:line="276" w:lineRule="auto"/>
      <w:ind w:left="720"/>
      <w:contextualSpacing/>
    </w:pPr>
    <w:rPr>
      <w:rFonts w:ascii="Calibri" w:eastAsia="Calibri" w:hAnsi="Calibri" w:cs="Times New Roman"/>
      <w:lang w:eastAsia="zh-CN"/>
    </w:rPr>
  </w:style>
  <w:style w:type="character" w:customStyle="1" w:styleId="Heading4Char">
    <w:name w:val="Heading 4 Char"/>
    <w:basedOn w:val="DefaultParagraphFont"/>
    <w:link w:val="Heading4"/>
    <w:uiPriority w:val="9"/>
    <w:rsid w:val="003F363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B7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ED"/>
    <w:rPr>
      <w:rFonts w:ascii="Tahoma" w:hAnsi="Tahoma" w:cs="Tahoma"/>
      <w:sz w:val="16"/>
      <w:szCs w:val="16"/>
    </w:rPr>
  </w:style>
  <w:style w:type="paragraph" w:customStyle="1" w:styleId="xxxparagraph">
    <w:name w:val="x_xxparagraph"/>
    <w:basedOn w:val="Normal"/>
    <w:rsid w:val="00C23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normaltextrun">
    <w:name w:val="x_xxnormaltextrun"/>
    <w:basedOn w:val="DefaultParagraphFont"/>
    <w:rsid w:val="00C23D0A"/>
  </w:style>
  <w:style w:type="paragraph" w:customStyle="1" w:styleId="xmsonormal">
    <w:name w:val="x_msonormal"/>
    <w:basedOn w:val="Normal"/>
    <w:rsid w:val="00C23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C2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2106">
      <w:bodyDiv w:val="1"/>
      <w:marLeft w:val="0"/>
      <w:marRight w:val="0"/>
      <w:marTop w:val="0"/>
      <w:marBottom w:val="0"/>
      <w:divBdr>
        <w:top w:val="none" w:sz="0" w:space="0" w:color="auto"/>
        <w:left w:val="none" w:sz="0" w:space="0" w:color="auto"/>
        <w:bottom w:val="none" w:sz="0" w:space="0" w:color="auto"/>
        <w:right w:val="none" w:sz="0" w:space="0" w:color="auto"/>
      </w:divBdr>
    </w:div>
    <w:div w:id="255288220">
      <w:bodyDiv w:val="1"/>
      <w:marLeft w:val="0"/>
      <w:marRight w:val="0"/>
      <w:marTop w:val="0"/>
      <w:marBottom w:val="0"/>
      <w:divBdr>
        <w:top w:val="none" w:sz="0" w:space="0" w:color="auto"/>
        <w:left w:val="none" w:sz="0" w:space="0" w:color="auto"/>
        <w:bottom w:val="none" w:sz="0" w:space="0" w:color="auto"/>
        <w:right w:val="none" w:sz="0" w:space="0" w:color="auto"/>
      </w:divBdr>
    </w:div>
    <w:div w:id="514926626">
      <w:bodyDiv w:val="1"/>
      <w:marLeft w:val="0"/>
      <w:marRight w:val="0"/>
      <w:marTop w:val="0"/>
      <w:marBottom w:val="0"/>
      <w:divBdr>
        <w:top w:val="none" w:sz="0" w:space="0" w:color="auto"/>
        <w:left w:val="none" w:sz="0" w:space="0" w:color="auto"/>
        <w:bottom w:val="none" w:sz="0" w:space="0" w:color="auto"/>
        <w:right w:val="none" w:sz="0" w:space="0" w:color="auto"/>
      </w:divBdr>
    </w:div>
    <w:div w:id="523594527">
      <w:bodyDiv w:val="1"/>
      <w:marLeft w:val="0"/>
      <w:marRight w:val="0"/>
      <w:marTop w:val="0"/>
      <w:marBottom w:val="0"/>
      <w:divBdr>
        <w:top w:val="none" w:sz="0" w:space="0" w:color="auto"/>
        <w:left w:val="none" w:sz="0" w:space="0" w:color="auto"/>
        <w:bottom w:val="none" w:sz="0" w:space="0" w:color="auto"/>
        <w:right w:val="none" w:sz="0" w:space="0" w:color="auto"/>
      </w:divBdr>
      <w:divsChild>
        <w:div w:id="2032029717">
          <w:marLeft w:val="0"/>
          <w:marRight w:val="0"/>
          <w:marTop w:val="0"/>
          <w:marBottom w:val="0"/>
          <w:divBdr>
            <w:top w:val="none" w:sz="0" w:space="0" w:color="auto"/>
            <w:left w:val="none" w:sz="0" w:space="0" w:color="auto"/>
            <w:bottom w:val="none" w:sz="0" w:space="0" w:color="auto"/>
            <w:right w:val="none" w:sz="0" w:space="0" w:color="auto"/>
          </w:divBdr>
        </w:div>
        <w:div w:id="1482111563">
          <w:marLeft w:val="0"/>
          <w:marRight w:val="0"/>
          <w:marTop w:val="0"/>
          <w:marBottom w:val="0"/>
          <w:divBdr>
            <w:top w:val="none" w:sz="0" w:space="0" w:color="auto"/>
            <w:left w:val="none" w:sz="0" w:space="0" w:color="auto"/>
            <w:bottom w:val="none" w:sz="0" w:space="0" w:color="auto"/>
            <w:right w:val="none" w:sz="0" w:space="0" w:color="auto"/>
          </w:divBdr>
        </w:div>
        <w:div w:id="168848604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1042362776">
          <w:marLeft w:val="0"/>
          <w:marRight w:val="0"/>
          <w:marTop w:val="0"/>
          <w:marBottom w:val="0"/>
          <w:divBdr>
            <w:top w:val="none" w:sz="0" w:space="0" w:color="auto"/>
            <w:left w:val="none" w:sz="0" w:space="0" w:color="auto"/>
            <w:bottom w:val="none" w:sz="0" w:space="0" w:color="auto"/>
            <w:right w:val="none" w:sz="0" w:space="0" w:color="auto"/>
          </w:divBdr>
        </w:div>
      </w:divsChild>
    </w:div>
    <w:div w:id="544172534">
      <w:bodyDiv w:val="1"/>
      <w:marLeft w:val="0"/>
      <w:marRight w:val="0"/>
      <w:marTop w:val="0"/>
      <w:marBottom w:val="0"/>
      <w:divBdr>
        <w:top w:val="none" w:sz="0" w:space="0" w:color="auto"/>
        <w:left w:val="none" w:sz="0" w:space="0" w:color="auto"/>
        <w:bottom w:val="none" w:sz="0" w:space="0" w:color="auto"/>
        <w:right w:val="none" w:sz="0" w:space="0" w:color="auto"/>
      </w:divBdr>
    </w:div>
    <w:div w:id="718165775">
      <w:bodyDiv w:val="1"/>
      <w:marLeft w:val="0"/>
      <w:marRight w:val="0"/>
      <w:marTop w:val="0"/>
      <w:marBottom w:val="0"/>
      <w:divBdr>
        <w:top w:val="none" w:sz="0" w:space="0" w:color="auto"/>
        <w:left w:val="none" w:sz="0" w:space="0" w:color="auto"/>
        <w:bottom w:val="none" w:sz="0" w:space="0" w:color="auto"/>
        <w:right w:val="none" w:sz="0" w:space="0" w:color="auto"/>
      </w:divBdr>
    </w:div>
    <w:div w:id="1538621127">
      <w:bodyDiv w:val="1"/>
      <w:marLeft w:val="0"/>
      <w:marRight w:val="0"/>
      <w:marTop w:val="0"/>
      <w:marBottom w:val="0"/>
      <w:divBdr>
        <w:top w:val="none" w:sz="0" w:space="0" w:color="auto"/>
        <w:left w:val="none" w:sz="0" w:space="0" w:color="auto"/>
        <w:bottom w:val="none" w:sz="0" w:space="0" w:color="auto"/>
        <w:right w:val="none" w:sz="0" w:space="0" w:color="auto"/>
      </w:divBdr>
    </w:div>
    <w:div w:id="1840460837">
      <w:bodyDiv w:val="1"/>
      <w:marLeft w:val="0"/>
      <w:marRight w:val="0"/>
      <w:marTop w:val="0"/>
      <w:marBottom w:val="0"/>
      <w:divBdr>
        <w:top w:val="none" w:sz="0" w:space="0" w:color="auto"/>
        <w:left w:val="none" w:sz="0" w:space="0" w:color="auto"/>
        <w:bottom w:val="none" w:sz="0" w:space="0" w:color="auto"/>
        <w:right w:val="none" w:sz="0" w:space="0" w:color="auto"/>
      </w:divBdr>
    </w:div>
    <w:div w:id="1913194190">
      <w:bodyDiv w:val="1"/>
      <w:marLeft w:val="0"/>
      <w:marRight w:val="0"/>
      <w:marTop w:val="0"/>
      <w:marBottom w:val="0"/>
      <w:divBdr>
        <w:top w:val="none" w:sz="0" w:space="0" w:color="auto"/>
        <w:left w:val="none" w:sz="0" w:space="0" w:color="auto"/>
        <w:bottom w:val="none" w:sz="0" w:space="0" w:color="auto"/>
        <w:right w:val="none" w:sz="0" w:space="0" w:color="auto"/>
      </w:divBdr>
    </w:div>
    <w:div w:id="21232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Halliday</dc:creator>
  <cp:lastModifiedBy>Tara Sassoon (Avanti House Primary)</cp:lastModifiedBy>
  <cp:revision>16</cp:revision>
  <cp:lastPrinted>2019-12-02T11:17:00Z</cp:lastPrinted>
  <dcterms:created xsi:type="dcterms:W3CDTF">2021-12-08T15:42:00Z</dcterms:created>
  <dcterms:modified xsi:type="dcterms:W3CDTF">2022-02-11T15:07:00Z</dcterms:modified>
</cp:coreProperties>
</file>