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B2553" w14:textId="50E6643C" w:rsidR="003B7CEC" w:rsidRDefault="003B7CEC" w:rsidP="00E129EE">
      <w:pPr>
        <w:pStyle w:val="Heading1"/>
        <w:jc w:val="center"/>
      </w:pPr>
      <w:r>
        <w:rPr>
          <w:noProof/>
        </w:rPr>
        <w:drawing>
          <wp:inline distT="0" distB="0" distL="0" distR="0" wp14:anchorId="52858A4E" wp14:editId="6A882A57">
            <wp:extent cx="2136618" cy="456178"/>
            <wp:effectExtent l="0" t="0" r="0" b="1270"/>
            <wp:docPr id="25785351" name="Picture 1" descr="Avanti Court Primary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anti Court Primary 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386" cy="45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53979" w14:textId="1FD7548F" w:rsidR="000E541E" w:rsidRPr="000E541E" w:rsidRDefault="000E541E" w:rsidP="005F0131">
      <w:pPr>
        <w:pStyle w:val="Heading1"/>
      </w:pPr>
      <w:r w:rsidRPr="000E541E">
        <w:t>Statutory Assessments Report</w:t>
      </w:r>
      <w:r w:rsidR="003B7CEC">
        <w:t xml:space="preserve"> for Avanti Court Primary School</w:t>
      </w:r>
    </w:p>
    <w:p w14:paraId="7A6AB023" w14:textId="4EEB1EE0" w:rsidR="000E541E" w:rsidRPr="000E541E" w:rsidRDefault="000E541E" w:rsidP="000E541E">
      <w:pPr>
        <w:pStyle w:val="Heading2"/>
      </w:pPr>
      <w:r w:rsidRPr="000E541E">
        <w:t>Go to detailed results: </w:t>
      </w:r>
      <w:hyperlink r:id="rId6" w:anchor="ks2" w:history="1">
        <w:r w:rsidRPr="000E541E">
          <w:rPr>
            <w:rStyle w:val="Hyperlink"/>
          </w:rPr>
          <w:t>KS2</w:t>
        </w:r>
      </w:hyperlink>
      <w:r w:rsidRPr="000E541E">
        <w:t> </w:t>
      </w:r>
      <w:hyperlink r:id="rId7" w:anchor="mtc" w:history="1">
        <w:r w:rsidRPr="000E541E">
          <w:rPr>
            <w:rStyle w:val="Hyperlink"/>
          </w:rPr>
          <w:t>MTC</w:t>
        </w:r>
      </w:hyperlink>
      <w:r w:rsidRPr="000E541E">
        <w:t> </w:t>
      </w:r>
      <w:hyperlink r:id="rId8" w:anchor="ks1" w:history="1">
        <w:r w:rsidRPr="000E541E">
          <w:rPr>
            <w:rStyle w:val="Hyperlink"/>
          </w:rPr>
          <w:t>KS1</w:t>
        </w:r>
      </w:hyperlink>
      <w:r w:rsidRPr="000E541E">
        <w:t> </w:t>
      </w:r>
      <w:hyperlink r:id="rId9" w:anchor="phonics" w:history="1">
        <w:r w:rsidRPr="000E541E">
          <w:rPr>
            <w:rStyle w:val="Hyperlink"/>
          </w:rPr>
          <w:t>Phonics</w:t>
        </w:r>
      </w:hyperlink>
      <w:r w:rsidRPr="000E541E">
        <w:t> </w:t>
      </w:r>
      <w:hyperlink r:id="rId10" w:anchor="eyfs" w:history="1">
        <w:r w:rsidRPr="000E541E">
          <w:rPr>
            <w:rStyle w:val="Hyperlink"/>
          </w:rPr>
          <w:t>EYFS</w:t>
        </w:r>
      </w:hyperlink>
    </w:p>
    <w:p w14:paraId="69F42F37" w14:textId="508DF165" w:rsidR="000E541E" w:rsidRPr="000E541E" w:rsidRDefault="000E541E" w:rsidP="000E541E">
      <w:pPr>
        <w:pStyle w:val="Heading2"/>
      </w:pPr>
      <w:r>
        <w:t>Key</w:t>
      </w:r>
    </w:p>
    <w:p w14:paraId="57C43E99" w14:textId="77777777" w:rsidR="000E541E" w:rsidRPr="000E541E" w:rsidRDefault="000E541E" w:rsidP="000E541E">
      <w:pPr>
        <w:numPr>
          <w:ilvl w:val="0"/>
          <w:numId w:val="1"/>
        </w:numPr>
      </w:pPr>
      <w:r w:rsidRPr="000E541E">
        <w:t> </w:t>
      </w:r>
      <w:hyperlink r:id="rId11" w:anchor="statistically_significant" w:tgtFrame="_blank" w:tooltip="Click to view help guide" w:history="1">
        <w:r w:rsidRPr="000E541E">
          <w:rPr>
            <w:rStyle w:val="Hyperlink"/>
          </w:rPr>
          <w:t>Above national (statistically significant)</w:t>
        </w:r>
      </w:hyperlink>
    </w:p>
    <w:p w14:paraId="1EA269D2" w14:textId="77777777" w:rsidR="000E541E" w:rsidRPr="000E541E" w:rsidRDefault="000E541E" w:rsidP="000E541E">
      <w:pPr>
        <w:numPr>
          <w:ilvl w:val="0"/>
          <w:numId w:val="1"/>
        </w:numPr>
      </w:pPr>
      <w:r w:rsidRPr="000E541E">
        <w:t> </w:t>
      </w:r>
      <w:hyperlink r:id="rId12" w:anchor="at_or_above_or_below_national" w:tgtFrame="_blank" w:tooltip="Click to view help guide" w:history="1">
        <w:r w:rsidRPr="000E541E">
          <w:rPr>
            <w:rStyle w:val="Hyperlink"/>
          </w:rPr>
          <w:t>At or above national</w:t>
        </w:r>
      </w:hyperlink>
    </w:p>
    <w:p w14:paraId="57C268E4" w14:textId="77777777" w:rsidR="000E541E" w:rsidRPr="000E541E" w:rsidRDefault="000E541E" w:rsidP="000E541E">
      <w:pPr>
        <w:numPr>
          <w:ilvl w:val="0"/>
          <w:numId w:val="1"/>
        </w:numPr>
      </w:pPr>
      <w:r w:rsidRPr="000E541E">
        <w:t> </w:t>
      </w:r>
      <w:hyperlink r:id="rId13" w:anchor="at_or_above_or_below_national" w:tgtFrame="_blank" w:tooltip="Click to view help guide" w:history="1">
        <w:r w:rsidRPr="000E541E">
          <w:rPr>
            <w:rStyle w:val="Hyperlink"/>
          </w:rPr>
          <w:t>Below national</w:t>
        </w:r>
      </w:hyperlink>
    </w:p>
    <w:p w14:paraId="583ED73B" w14:textId="77777777" w:rsidR="000E541E" w:rsidRPr="000E541E" w:rsidRDefault="000E541E" w:rsidP="000E541E">
      <w:pPr>
        <w:numPr>
          <w:ilvl w:val="0"/>
          <w:numId w:val="1"/>
        </w:numPr>
      </w:pPr>
      <w:r w:rsidRPr="000E541E">
        <w:t> </w:t>
      </w:r>
      <w:hyperlink r:id="rId14" w:anchor="statistically_significant" w:tgtFrame="_blank" w:tooltip="Click to view help guide" w:history="1">
        <w:r w:rsidRPr="000E541E">
          <w:rPr>
            <w:rStyle w:val="Hyperlink"/>
          </w:rPr>
          <w:t>Below national (statistically significant)</w:t>
        </w:r>
      </w:hyperlink>
    </w:p>
    <w:p w14:paraId="7DD3DB8E" w14:textId="77777777" w:rsidR="000E541E" w:rsidRPr="000E541E" w:rsidRDefault="000E541E" w:rsidP="000E541E">
      <w:pPr>
        <w:numPr>
          <w:ilvl w:val="0"/>
          <w:numId w:val="1"/>
        </w:numPr>
      </w:pPr>
      <w:r w:rsidRPr="000E541E">
        <w:t> </w:t>
      </w:r>
      <w:hyperlink r:id="rId15" w:anchor="missing_data" w:tgtFrame="_blank" w:tooltip="Click to view help guide" w:history="1">
        <w:r w:rsidRPr="000E541E">
          <w:rPr>
            <w:rStyle w:val="Hyperlink"/>
          </w:rPr>
          <w:t>Missing data</w:t>
        </w:r>
      </w:hyperlink>
    </w:p>
    <w:p w14:paraId="439AD0B8" w14:textId="77777777" w:rsidR="000E541E" w:rsidRPr="000E541E" w:rsidRDefault="000E541E" w:rsidP="000E541E">
      <w:pPr>
        <w:numPr>
          <w:ilvl w:val="0"/>
          <w:numId w:val="1"/>
        </w:numPr>
      </w:pPr>
      <w:r w:rsidRPr="000E541E">
        <w:t>~ </w:t>
      </w:r>
      <w:hyperlink r:id="rId16" w:anchor="insight_estimated_national" w:tgtFrame="_blank" w:tooltip="Click to view help guide" w:history="1">
        <w:r w:rsidRPr="000E541E">
          <w:rPr>
            <w:rStyle w:val="Hyperlink"/>
          </w:rPr>
          <w:t>Estimated national</w:t>
        </w:r>
      </w:hyperlink>
    </w:p>
    <w:p w14:paraId="10047436" w14:textId="77777777" w:rsidR="000E541E" w:rsidRDefault="000E541E" w:rsidP="000E541E">
      <w:pPr>
        <w:rPr>
          <w:b/>
          <w:bCs/>
        </w:rPr>
      </w:pPr>
    </w:p>
    <w:p w14:paraId="1A6DBC9D" w14:textId="77777777" w:rsidR="000E541E" w:rsidRDefault="000E541E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2545FFAF" w14:textId="408070A2" w:rsidR="000E541E" w:rsidRPr="000E541E" w:rsidRDefault="000E541E" w:rsidP="000E541E">
      <w:pPr>
        <w:pStyle w:val="Heading2"/>
      </w:pPr>
      <w:r w:rsidRPr="000E541E">
        <w:lastRenderedPageBreak/>
        <w:t>Key Stage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3304"/>
        <w:gridCol w:w="1120"/>
        <w:gridCol w:w="1097"/>
        <w:gridCol w:w="940"/>
        <w:gridCol w:w="1097"/>
        <w:gridCol w:w="940"/>
        <w:gridCol w:w="1097"/>
        <w:gridCol w:w="935"/>
        <w:gridCol w:w="940"/>
        <w:gridCol w:w="1097"/>
      </w:tblGrid>
      <w:tr w:rsidR="000E541E" w:rsidRPr="000E541E" w14:paraId="1A9AEDB0" w14:textId="77777777" w:rsidTr="000E541E">
        <w:trPr>
          <w:tblHeader/>
        </w:trPr>
        <w:tc>
          <w:tcPr>
            <w:tcW w:w="735" w:type="pct"/>
            <w:vMerge w:val="restart"/>
            <w:shd w:val="clear" w:color="auto" w:fill="C1E4F5" w:themeFill="accent1" w:themeFillTint="33"/>
            <w:tcMar>
              <w:top w:w="120" w:type="dxa"/>
              <w:left w:w="300" w:type="dxa"/>
              <w:bottom w:w="120" w:type="dxa"/>
              <w:right w:w="120" w:type="dxa"/>
            </w:tcMar>
            <w:vAlign w:val="bottom"/>
            <w:hideMark/>
          </w:tcPr>
          <w:p w14:paraId="096E9214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Subject</w:t>
            </w:r>
          </w:p>
        </w:tc>
        <w:tc>
          <w:tcPr>
            <w:tcW w:w="1484" w:type="pct"/>
            <w:vMerge w:val="restar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E6B0E6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Statistic</w:t>
            </w:r>
          </w:p>
        </w:tc>
        <w:tc>
          <w:tcPr>
            <w:tcW w:w="666" w:type="pct"/>
            <w:gridSpan w:val="2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1D6B21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2018-2019</w:t>
            </w:r>
          </w:p>
        </w:tc>
        <w:tc>
          <w:tcPr>
            <w:tcW w:w="612" w:type="pct"/>
            <w:gridSpan w:val="2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A3A955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2021-2022</w:t>
            </w:r>
          </w:p>
        </w:tc>
        <w:tc>
          <w:tcPr>
            <w:tcW w:w="612" w:type="pct"/>
            <w:gridSpan w:val="2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A3DB46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2022-2023</w:t>
            </w:r>
          </w:p>
        </w:tc>
        <w:tc>
          <w:tcPr>
            <w:tcW w:w="892" w:type="pct"/>
            <w:gridSpan w:val="3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1FEB84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2023-2024</w:t>
            </w:r>
          </w:p>
        </w:tc>
      </w:tr>
      <w:tr w:rsidR="000E541E" w:rsidRPr="000E541E" w14:paraId="1FCAD410" w14:textId="77777777" w:rsidTr="000E541E">
        <w:trPr>
          <w:tblHeader/>
        </w:trPr>
        <w:tc>
          <w:tcPr>
            <w:tcW w:w="735" w:type="pct"/>
            <w:vMerge/>
            <w:shd w:val="clear" w:color="auto" w:fill="C1E4F5" w:themeFill="accent1" w:themeFillTint="33"/>
            <w:vAlign w:val="center"/>
            <w:hideMark/>
          </w:tcPr>
          <w:p w14:paraId="449D3E65" w14:textId="77777777" w:rsidR="000E541E" w:rsidRPr="000E541E" w:rsidRDefault="000E541E" w:rsidP="000E541E">
            <w:pPr>
              <w:rPr>
                <w:b/>
                <w:bCs/>
              </w:rPr>
            </w:pPr>
          </w:p>
        </w:tc>
        <w:tc>
          <w:tcPr>
            <w:tcW w:w="1484" w:type="pct"/>
            <w:vMerge/>
            <w:shd w:val="clear" w:color="auto" w:fill="C1E4F5" w:themeFill="accent1" w:themeFillTint="33"/>
            <w:vAlign w:val="center"/>
            <w:hideMark/>
          </w:tcPr>
          <w:p w14:paraId="5F6F9124" w14:textId="77777777" w:rsidR="000E541E" w:rsidRPr="000E541E" w:rsidRDefault="000E541E" w:rsidP="000E541E">
            <w:pPr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C1E4F5" w:themeFill="accent1" w:themeFillTint="33"/>
            <w:tcMar>
              <w:top w:w="120" w:type="dxa"/>
              <w:left w:w="300" w:type="dxa"/>
              <w:bottom w:w="120" w:type="dxa"/>
              <w:right w:w="120" w:type="dxa"/>
            </w:tcMar>
            <w:vAlign w:val="bottom"/>
            <w:hideMark/>
          </w:tcPr>
          <w:p w14:paraId="561FF3DC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School</w:t>
            </w:r>
          </w:p>
        </w:tc>
        <w:tc>
          <w:tcPr>
            <w:tcW w:w="329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DB1A56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National</w:t>
            </w:r>
          </w:p>
        </w:tc>
        <w:tc>
          <w:tcPr>
            <w:tcW w:w="282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8E1FCC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School</w:t>
            </w:r>
          </w:p>
        </w:tc>
        <w:tc>
          <w:tcPr>
            <w:tcW w:w="329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66A4AF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National</w:t>
            </w:r>
          </w:p>
        </w:tc>
        <w:tc>
          <w:tcPr>
            <w:tcW w:w="282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C8A3AC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School</w:t>
            </w:r>
          </w:p>
        </w:tc>
        <w:tc>
          <w:tcPr>
            <w:tcW w:w="329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3BA5A6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National</w:t>
            </w:r>
          </w:p>
        </w:tc>
        <w:tc>
          <w:tcPr>
            <w:tcW w:w="281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4E9292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Cohort</w:t>
            </w:r>
          </w:p>
        </w:tc>
        <w:tc>
          <w:tcPr>
            <w:tcW w:w="282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59BD86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School</w:t>
            </w:r>
          </w:p>
        </w:tc>
        <w:tc>
          <w:tcPr>
            <w:tcW w:w="329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AC8AE13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National</w:t>
            </w:r>
          </w:p>
        </w:tc>
      </w:tr>
      <w:tr w:rsidR="000E541E" w:rsidRPr="000E541E" w14:paraId="3B566689" w14:textId="77777777" w:rsidTr="000E541E">
        <w:tc>
          <w:tcPr>
            <w:tcW w:w="735" w:type="pct"/>
            <w:shd w:val="clear" w:color="auto" w:fill="F9F9F9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43363664" w14:textId="77777777" w:rsidR="000E541E" w:rsidRPr="000E541E" w:rsidRDefault="000E541E" w:rsidP="000E541E">
            <w:r w:rsidRPr="000E541E">
              <w:t>Reading, Writing &amp; Maths combined</w:t>
            </w:r>
          </w:p>
        </w:tc>
        <w:tc>
          <w:tcPr>
            <w:tcW w:w="14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1663C" w14:textId="77777777" w:rsidR="000E541E" w:rsidRPr="000E541E" w:rsidRDefault="000E541E" w:rsidP="000E541E">
            <w:r w:rsidRPr="000E541E">
              <w:t>% of pupils achieving the expected standard</w:t>
            </w:r>
          </w:p>
        </w:tc>
        <w:tc>
          <w:tcPr>
            <w:tcW w:w="336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BBF59" w14:textId="77777777" w:rsidR="000E541E" w:rsidRPr="000E541E" w:rsidRDefault="000E541E" w:rsidP="000E541E">
            <w:r w:rsidRPr="000E541E">
              <w:t>76%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891F9" w14:textId="77777777" w:rsidR="000E541E" w:rsidRPr="000E541E" w:rsidRDefault="000E541E" w:rsidP="000E541E">
            <w:r w:rsidRPr="000E541E">
              <w:t>65%</w:t>
            </w:r>
          </w:p>
        </w:tc>
        <w:tc>
          <w:tcPr>
            <w:tcW w:w="282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4D2BA" w14:textId="77777777" w:rsidR="000E541E" w:rsidRPr="000E541E" w:rsidRDefault="000E541E" w:rsidP="000E541E">
            <w:r w:rsidRPr="000E541E">
              <w:t>75%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4F82C" w14:textId="77777777" w:rsidR="000E541E" w:rsidRPr="000E541E" w:rsidRDefault="000E541E" w:rsidP="000E541E">
            <w:r w:rsidRPr="000E541E">
              <w:t>59%</w:t>
            </w:r>
          </w:p>
        </w:tc>
        <w:tc>
          <w:tcPr>
            <w:tcW w:w="282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17836" w14:textId="77777777" w:rsidR="000E541E" w:rsidRPr="000E541E" w:rsidRDefault="000E541E" w:rsidP="000E541E">
            <w:r w:rsidRPr="000E541E">
              <w:t>70%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DB3B7" w14:textId="77777777" w:rsidR="000E541E" w:rsidRPr="000E541E" w:rsidRDefault="000E541E" w:rsidP="000E541E">
            <w:r w:rsidRPr="000E541E">
              <w:t>60%</w:t>
            </w:r>
          </w:p>
        </w:tc>
        <w:tc>
          <w:tcPr>
            <w:tcW w:w="281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4564F" w14:textId="77777777" w:rsidR="000E541E" w:rsidRPr="000E541E" w:rsidRDefault="000E541E" w:rsidP="000E541E">
            <w:r w:rsidRPr="000E541E">
              <w:t>106</w:t>
            </w:r>
          </w:p>
        </w:tc>
        <w:tc>
          <w:tcPr>
            <w:tcW w:w="282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004F1" w14:textId="77777777" w:rsidR="000E541E" w:rsidRPr="000E541E" w:rsidRDefault="000E541E" w:rsidP="000E541E">
            <w:r w:rsidRPr="000E541E">
              <w:t>82%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A6F23" w14:textId="77777777" w:rsidR="000E541E" w:rsidRPr="000E541E" w:rsidRDefault="000E541E" w:rsidP="000E541E">
            <w:r w:rsidRPr="000E541E">
              <w:t>61%</w:t>
            </w:r>
          </w:p>
        </w:tc>
      </w:tr>
      <w:tr w:rsidR="000E541E" w:rsidRPr="000E541E" w14:paraId="7216C358" w14:textId="77777777" w:rsidTr="000E541E">
        <w:tc>
          <w:tcPr>
            <w:tcW w:w="735" w:type="pct"/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7CA860EB" w14:textId="77777777" w:rsidR="000E541E" w:rsidRPr="000E541E" w:rsidRDefault="000E541E" w:rsidP="000E541E">
            <w:r w:rsidRPr="000E541E">
              <w:t>Reading, Writing &amp; Maths combined</w:t>
            </w:r>
          </w:p>
        </w:tc>
        <w:tc>
          <w:tcPr>
            <w:tcW w:w="14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B1EB1" w14:textId="77777777" w:rsidR="000E541E" w:rsidRPr="000E541E" w:rsidRDefault="000E541E" w:rsidP="000E541E">
            <w:r w:rsidRPr="000E541E">
              <w:t>% of pupils achieving the higher standard</w:t>
            </w:r>
          </w:p>
        </w:tc>
        <w:tc>
          <w:tcPr>
            <w:tcW w:w="336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547EF" w14:textId="77777777" w:rsidR="000E541E" w:rsidRPr="000E541E" w:rsidRDefault="000E541E" w:rsidP="000E541E">
            <w:r w:rsidRPr="000E541E">
              <w:t>25%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5A1A6" w14:textId="77777777" w:rsidR="000E541E" w:rsidRPr="000E541E" w:rsidRDefault="000E541E" w:rsidP="000E541E">
            <w:r w:rsidRPr="000E541E">
              <w:t>11%</w:t>
            </w:r>
          </w:p>
        </w:tc>
        <w:tc>
          <w:tcPr>
            <w:tcW w:w="282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720AA" w14:textId="77777777" w:rsidR="000E541E" w:rsidRPr="000E541E" w:rsidRDefault="000E541E" w:rsidP="000E541E">
            <w:r w:rsidRPr="000E541E">
              <w:t>10%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CFEEA" w14:textId="77777777" w:rsidR="000E541E" w:rsidRPr="000E541E" w:rsidRDefault="000E541E" w:rsidP="000E541E">
            <w:r w:rsidRPr="000E541E">
              <w:t>7%</w:t>
            </w:r>
          </w:p>
        </w:tc>
        <w:tc>
          <w:tcPr>
            <w:tcW w:w="282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C12BA" w14:textId="77777777" w:rsidR="000E541E" w:rsidRPr="000E541E" w:rsidRDefault="000E541E" w:rsidP="000E541E">
            <w:r w:rsidRPr="000E541E">
              <w:t>14%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73A7D" w14:textId="77777777" w:rsidR="000E541E" w:rsidRPr="000E541E" w:rsidRDefault="000E541E" w:rsidP="000E541E">
            <w:r w:rsidRPr="000E541E">
              <w:t>8%</w:t>
            </w:r>
          </w:p>
        </w:tc>
        <w:tc>
          <w:tcPr>
            <w:tcW w:w="281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BD434" w14:textId="77777777" w:rsidR="000E541E" w:rsidRPr="000E541E" w:rsidRDefault="000E541E" w:rsidP="000E541E">
            <w:r w:rsidRPr="000E541E">
              <w:t>106</w:t>
            </w:r>
          </w:p>
        </w:tc>
        <w:tc>
          <w:tcPr>
            <w:tcW w:w="282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8C666" w14:textId="77777777" w:rsidR="000E541E" w:rsidRPr="000E541E" w:rsidRDefault="000E541E" w:rsidP="000E541E">
            <w:r w:rsidRPr="000E541E">
              <w:t>7%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02C78" w14:textId="77777777" w:rsidR="000E541E" w:rsidRPr="000E541E" w:rsidRDefault="000E541E" w:rsidP="000E541E">
            <w:r w:rsidRPr="000E541E">
              <w:t>8%</w:t>
            </w:r>
          </w:p>
        </w:tc>
      </w:tr>
      <w:tr w:rsidR="000E541E" w:rsidRPr="000E541E" w14:paraId="3F02DB81" w14:textId="77777777" w:rsidTr="000E541E">
        <w:tc>
          <w:tcPr>
            <w:tcW w:w="735" w:type="pct"/>
            <w:shd w:val="clear" w:color="auto" w:fill="F9F9F9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6E50F94F" w14:textId="77777777" w:rsidR="000E541E" w:rsidRPr="000E541E" w:rsidRDefault="000E541E" w:rsidP="000E541E">
            <w:r w:rsidRPr="000E541E">
              <w:t>Reading</w:t>
            </w:r>
          </w:p>
        </w:tc>
        <w:tc>
          <w:tcPr>
            <w:tcW w:w="14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92CBC" w14:textId="77777777" w:rsidR="000E541E" w:rsidRPr="000E541E" w:rsidRDefault="000E541E" w:rsidP="000E541E">
            <w:r w:rsidRPr="000E541E">
              <w:t>% of pupils achieving the expected standard</w:t>
            </w:r>
          </w:p>
        </w:tc>
        <w:tc>
          <w:tcPr>
            <w:tcW w:w="336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5E477" w14:textId="77777777" w:rsidR="000E541E" w:rsidRPr="000E541E" w:rsidRDefault="000E541E" w:rsidP="000E541E">
            <w:r w:rsidRPr="000E541E">
              <w:t>78%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A7D9A" w14:textId="77777777" w:rsidR="000E541E" w:rsidRPr="000E541E" w:rsidRDefault="000E541E" w:rsidP="000E541E">
            <w:r w:rsidRPr="000E541E">
              <w:t>73%</w:t>
            </w:r>
          </w:p>
        </w:tc>
        <w:tc>
          <w:tcPr>
            <w:tcW w:w="282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144A8" w14:textId="77777777" w:rsidR="000E541E" w:rsidRPr="000E541E" w:rsidRDefault="000E541E" w:rsidP="000E541E">
            <w:r w:rsidRPr="000E541E">
              <w:t>82%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38DFD" w14:textId="77777777" w:rsidR="000E541E" w:rsidRPr="000E541E" w:rsidRDefault="000E541E" w:rsidP="000E541E">
            <w:r w:rsidRPr="000E541E">
              <w:t>74%</w:t>
            </w:r>
          </w:p>
        </w:tc>
        <w:tc>
          <w:tcPr>
            <w:tcW w:w="282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AFC27" w14:textId="77777777" w:rsidR="000E541E" w:rsidRPr="000E541E" w:rsidRDefault="000E541E" w:rsidP="000E541E">
            <w:r w:rsidRPr="000E541E">
              <w:t>76%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82476" w14:textId="77777777" w:rsidR="000E541E" w:rsidRPr="000E541E" w:rsidRDefault="000E541E" w:rsidP="000E541E">
            <w:r w:rsidRPr="000E541E">
              <w:t>73%</w:t>
            </w:r>
          </w:p>
        </w:tc>
        <w:tc>
          <w:tcPr>
            <w:tcW w:w="281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B707F" w14:textId="77777777" w:rsidR="000E541E" w:rsidRPr="000E541E" w:rsidRDefault="000E541E" w:rsidP="000E541E">
            <w:r w:rsidRPr="000E541E">
              <w:t>106</w:t>
            </w:r>
          </w:p>
        </w:tc>
        <w:tc>
          <w:tcPr>
            <w:tcW w:w="282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7A9BB" w14:textId="77777777" w:rsidR="000E541E" w:rsidRPr="000E541E" w:rsidRDefault="000E541E" w:rsidP="000E541E">
            <w:r w:rsidRPr="000E541E">
              <w:t>89%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72C7F" w14:textId="77777777" w:rsidR="000E541E" w:rsidRPr="000E541E" w:rsidRDefault="000E541E" w:rsidP="000E541E">
            <w:r w:rsidRPr="000E541E">
              <w:t>74%</w:t>
            </w:r>
          </w:p>
        </w:tc>
      </w:tr>
      <w:tr w:rsidR="000E541E" w:rsidRPr="000E541E" w14:paraId="3DF02EBC" w14:textId="77777777" w:rsidTr="000E541E">
        <w:tc>
          <w:tcPr>
            <w:tcW w:w="735" w:type="pct"/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6BABB5C2" w14:textId="77777777" w:rsidR="000E541E" w:rsidRPr="000E541E" w:rsidRDefault="000E541E" w:rsidP="000E541E">
            <w:r w:rsidRPr="000E541E">
              <w:t>Reading</w:t>
            </w:r>
          </w:p>
        </w:tc>
        <w:tc>
          <w:tcPr>
            <w:tcW w:w="14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8C1C6" w14:textId="77777777" w:rsidR="000E541E" w:rsidRPr="000E541E" w:rsidRDefault="000E541E" w:rsidP="000E541E">
            <w:r w:rsidRPr="000E541E">
              <w:t>% of pupils achieving the higher standard</w:t>
            </w:r>
          </w:p>
        </w:tc>
        <w:tc>
          <w:tcPr>
            <w:tcW w:w="336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E8ACC" w14:textId="77777777" w:rsidR="000E541E" w:rsidRPr="000E541E" w:rsidRDefault="000E541E" w:rsidP="000E541E">
            <w:r w:rsidRPr="000E541E">
              <w:t>33%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F5AA0" w14:textId="77777777" w:rsidR="000E541E" w:rsidRPr="000E541E" w:rsidRDefault="000E541E" w:rsidP="000E541E">
            <w:r w:rsidRPr="000E541E">
              <w:t>27%</w:t>
            </w:r>
          </w:p>
        </w:tc>
        <w:tc>
          <w:tcPr>
            <w:tcW w:w="282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46D89" w14:textId="77777777" w:rsidR="000E541E" w:rsidRPr="000E541E" w:rsidRDefault="000E541E" w:rsidP="000E541E">
            <w:r w:rsidRPr="000E541E">
              <w:t>45%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B1090" w14:textId="77777777" w:rsidR="000E541E" w:rsidRPr="000E541E" w:rsidRDefault="000E541E" w:rsidP="000E541E">
            <w:r w:rsidRPr="000E541E">
              <w:t>28%</w:t>
            </w:r>
          </w:p>
        </w:tc>
        <w:tc>
          <w:tcPr>
            <w:tcW w:w="282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73E74" w14:textId="77777777" w:rsidR="000E541E" w:rsidRPr="000E541E" w:rsidRDefault="000E541E" w:rsidP="000E541E">
            <w:r w:rsidRPr="000E541E">
              <w:t>44%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3AF53" w14:textId="77777777" w:rsidR="000E541E" w:rsidRPr="000E541E" w:rsidRDefault="000E541E" w:rsidP="000E541E">
            <w:r w:rsidRPr="000E541E">
              <w:t>29%</w:t>
            </w:r>
          </w:p>
        </w:tc>
        <w:tc>
          <w:tcPr>
            <w:tcW w:w="281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9CC0F" w14:textId="77777777" w:rsidR="000E541E" w:rsidRPr="000E541E" w:rsidRDefault="000E541E" w:rsidP="000E541E">
            <w:r w:rsidRPr="000E541E">
              <w:t>106</w:t>
            </w:r>
          </w:p>
        </w:tc>
        <w:tc>
          <w:tcPr>
            <w:tcW w:w="282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62B2C" w14:textId="77777777" w:rsidR="000E541E" w:rsidRPr="000E541E" w:rsidRDefault="000E541E" w:rsidP="000E541E">
            <w:r w:rsidRPr="000E541E">
              <w:t>43%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31B04" w14:textId="77777777" w:rsidR="000E541E" w:rsidRPr="000E541E" w:rsidRDefault="000E541E" w:rsidP="000E541E">
            <w:r w:rsidRPr="000E541E">
              <w:t>28%</w:t>
            </w:r>
          </w:p>
        </w:tc>
      </w:tr>
      <w:tr w:rsidR="000E541E" w:rsidRPr="000E541E" w14:paraId="6DD98CF5" w14:textId="77777777" w:rsidTr="000E541E">
        <w:tc>
          <w:tcPr>
            <w:tcW w:w="735" w:type="pct"/>
            <w:shd w:val="clear" w:color="auto" w:fill="F9F9F9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423DCAAC" w14:textId="77777777" w:rsidR="000E541E" w:rsidRPr="000E541E" w:rsidRDefault="000E541E" w:rsidP="000E541E">
            <w:r w:rsidRPr="000E541E">
              <w:t>Reading</w:t>
            </w:r>
          </w:p>
        </w:tc>
        <w:tc>
          <w:tcPr>
            <w:tcW w:w="14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5034C" w14:textId="77777777" w:rsidR="000E541E" w:rsidRPr="000E541E" w:rsidRDefault="000E541E" w:rsidP="000E541E">
            <w:r w:rsidRPr="000E541E">
              <w:t>Average scaled score</w:t>
            </w:r>
          </w:p>
        </w:tc>
        <w:tc>
          <w:tcPr>
            <w:tcW w:w="336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C5A26" w14:textId="77777777" w:rsidR="000E541E" w:rsidRPr="000E541E" w:rsidRDefault="000E541E" w:rsidP="000E541E">
            <w:r w:rsidRPr="000E541E">
              <w:t>107.0 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B07A0" w14:textId="77777777" w:rsidR="000E541E" w:rsidRPr="000E541E" w:rsidRDefault="000E541E" w:rsidP="000E541E">
            <w:r w:rsidRPr="000E541E">
              <w:t>104.0</w:t>
            </w:r>
          </w:p>
        </w:tc>
        <w:tc>
          <w:tcPr>
            <w:tcW w:w="282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031DB" w14:textId="77777777" w:rsidR="000E541E" w:rsidRPr="000E541E" w:rsidRDefault="000E541E" w:rsidP="000E541E">
            <w:r w:rsidRPr="000E541E">
              <w:t>108.0 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58942" w14:textId="77777777" w:rsidR="000E541E" w:rsidRPr="000E541E" w:rsidRDefault="000E541E" w:rsidP="000E541E">
            <w:r w:rsidRPr="000E541E">
              <w:t>105.0</w:t>
            </w:r>
          </w:p>
        </w:tc>
        <w:tc>
          <w:tcPr>
            <w:tcW w:w="282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F75A1" w14:textId="77777777" w:rsidR="000E541E" w:rsidRPr="000E541E" w:rsidRDefault="000E541E" w:rsidP="000E541E">
            <w:r w:rsidRPr="000E541E">
              <w:t>108.0 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0745B" w14:textId="77777777" w:rsidR="000E541E" w:rsidRPr="000E541E" w:rsidRDefault="000E541E" w:rsidP="000E541E">
            <w:r w:rsidRPr="000E541E">
              <w:t>105.0</w:t>
            </w:r>
          </w:p>
        </w:tc>
        <w:tc>
          <w:tcPr>
            <w:tcW w:w="281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CC337" w14:textId="77777777" w:rsidR="000E541E" w:rsidRPr="000E541E" w:rsidRDefault="000E541E" w:rsidP="000E541E">
            <w:r w:rsidRPr="000E541E">
              <w:t>104</w:t>
            </w:r>
          </w:p>
        </w:tc>
        <w:tc>
          <w:tcPr>
            <w:tcW w:w="282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9EDFF" w14:textId="77777777" w:rsidR="000E541E" w:rsidRPr="000E541E" w:rsidRDefault="000E541E" w:rsidP="000E541E">
            <w:r w:rsidRPr="000E541E">
              <w:t>108.5 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C2163" w14:textId="77777777" w:rsidR="000E541E" w:rsidRPr="000E541E" w:rsidRDefault="000E541E" w:rsidP="000E541E">
            <w:r w:rsidRPr="000E541E">
              <w:t>105.0</w:t>
            </w:r>
          </w:p>
        </w:tc>
      </w:tr>
      <w:tr w:rsidR="000E541E" w:rsidRPr="000E541E" w14:paraId="05212060" w14:textId="77777777" w:rsidTr="000E541E">
        <w:tc>
          <w:tcPr>
            <w:tcW w:w="735" w:type="pct"/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4E018379" w14:textId="77777777" w:rsidR="000E541E" w:rsidRPr="000E541E" w:rsidRDefault="000E541E" w:rsidP="000E541E">
            <w:r w:rsidRPr="000E541E">
              <w:t>Writing</w:t>
            </w:r>
          </w:p>
        </w:tc>
        <w:tc>
          <w:tcPr>
            <w:tcW w:w="14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D8529" w14:textId="77777777" w:rsidR="000E541E" w:rsidRPr="000E541E" w:rsidRDefault="000E541E" w:rsidP="000E541E">
            <w:r w:rsidRPr="000E541E">
              <w:t>% of pupils achieving the expected standard</w:t>
            </w:r>
          </w:p>
        </w:tc>
        <w:tc>
          <w:tcPr>
            <w:tcW w:w="336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A4552" w14:textId="77777777" w:rsidR="000E541E" w:rsidRPr="000E541E" w:rsidRDefault="000E541E" w:rsidP="000E541E">
            <w:r w:rsidRPr="000E541E">
              <w:t>87%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222F2" w14:textId="77777777" w:rsidR="000E541E" w:rsidRPr="000E541E" w:rsidRDefault="000E541E" w:rsidP="000E541E">
            <w:r w:rsidRPr="000E541E">
              <w:t>78%</w:t>
            </w:r>
          </w:p>
        </w:tc>
        <w:tc>
          <w:tcPr>
            <w:tcW w:w="282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374AD" w14:textId="77777777" w:rsidR="000E541E" w:rsidRPr="000E541E" w:rsidRDefault="000E541E" w:rsidP="000E541E">
            <w:r w:rsidRPr="000E541E">
              <w:t>78%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01E16" w14:textId="77777777" w:rsidR="000E541E" w:rsidRPr="000E541E" w:rsidRDefault="000E541E" w:rsidP="000E541E">
            <w:r w:rsidRPr="000E541E">
              <w:t>69%</w:t>
            </w:r>
          </w:p>
        </w:tc>
        <w:tc>
          <w:tcPr>
            <w:tcW w:w="282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F1AF8" w14:textId="77777777" w:rsidR="000E541E" w:rsidRPr="000E541E" w:rsidRDefault="000E541E" w:rsidP="000E541E">
            <w:r w:rsidRPr="000E541E">
              <w:t>76%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A61ED" w14:textId="77777777" w:rsidR="000E541E" w:rsidRPr="000E541E" w:rsidRDefault="000E541E" w:rsidP="000E541E">
            <w:r w:rsidRPr="000E541E">
              <w:t>71%</w:t>
            </w:r>
          </w:p>
        </w:tc>
        <w:tc>
          <w:tcPr>
            <w:tcW w:w="281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BA607" w14:textId="77777777" w:rsidR="000E541E" w:rsidRPr="000E541E" w:rsidRDefault="000E541E" w:rsidP="000E541E">
            <w:r w:rsidRPr="000E541E">
              <w:t>106</w:t>
            </w:r>
          </w:p>
        </w:tc>
        <w:tc>
          <w:tcPr>
            <w:tcW w:w="282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D27B7" w14:textId="77777777" w:rsidR="000E541E" w:rsidRPr="000E541E" w:rsidRDefault="000E541E" w:rsidP="000E541E">
            <w:r w:rsidRPr="000E541E">
              <w:t>87%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99B22" w14:textId="77777777" w:rsidR="000E541E" w:rsidRPr="000E541E" w:rsidRDefault="000E541E" w:rsidP="000E541E">
            <w:r w:rsidRPr="000E541E">
              <w:t>72%</w:t>
            </w:r>
          </w:p>
        </w:tc>
      </w:tr>
      <w:tr w:rsidR="000E541E" w:rsidRPr="000E541E" w14:paraId="0D5EA67B" w14:textId="77777777" w:rsidTr="000E541E">
        <w:tc>
          <w:tcPr>
            <w:tcW w:w="735" w:type="pct"/>
            <w:shd w:val="clear" w:color="auto" w:fill="F9F9F9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62E3BF1E" w14:textId="77777777" w:rsidR="000E541E" w:rsidRPr="000E541E" w:rsidRDefault="000E541E" w:rsidP="000E541E">
            <w:r w:rsidRPr="000E541E">
              <w:lastRenderedPageBreak/>
              <w:t>Writing</w:t>
            </w:r>
          </w:p>
        </w:tc>
        <w:tc>
          <w:tcPr>
            <w:tcW w:w="14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7BD3C" w14:textId="77777777" w:rsidR="000E541E" w:rsidRPr="000E541E" w:rsidRDefault="000E541E" w:rsidP="000E541E">
            <w:r w:rsidRPr="000E541E">
              <w:t>% of pupils working at greater depth</w:t>
            </w:r>
          </w:p>
        </w:tc>
        <w:tc>
          <w:tcPr>
            <w:tcW w:w="336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390BF" w14:textId="77777777" w:rsidR="000E541E" w:rsidRPr="000E541E" w:rsidRDefault="000E541E" w:rsidP="000E541E">
            <w:r w:rsidRPr="000E541E">
              <w:t>44%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4C315" w14:textId="77777777" w:rsidR="000E541E" w:rsidRPr="000E541E" w:rsidRDefault="000E541E" w:rsidP="000E541E">
            <w:r w:rsidRPr="000E541E">
              <w:t>20%</w:t>
            </w:r>
          </w:p>
        </w:tc>
        <w:tc>
          <w:tcPr>
            <w:tcW w:w="282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CD258" w14:textId="77777777" w:rsidR="000E541E" w:rsidRPr="000E541E" w:rsidRDefault="000E541E" w:rsidP="000E541E">
            <w:r w:rsidRPr="000E541E">
              <w:t>13%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E7262" w14:textId="77777777" w:rsidR="000E541E" w:rsidRPr="000E541E" w:rsidRDefault="000E541E" w:rsidP="000E541E">
            <w:r w:rsidRPr="000E541E">
              <w:t>13%</w:t>
            </w:r>
          </w:p>
        </w:tc>
        <w:tc>
          <w:tcPr>
            <w:tcW w:w="282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6C91C" w14:textId="77777777" w:rsidR="000E541E" w:rsidRPr="000E541E" w:rsidRDefault="000E541E" w:rsidP="000E541E">
            <w:r w:rsidRPr="000E541E">
              <w:t>16%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DF0CB" w14:textId="77777777" w:rsidR="000E541E" w:rsidRPr="000E541E" w:rsidRDefault="000E541E" w:rsidP="000E541E">
            <w:r w:rsidRPr="000E541E">
              <w:t>13%</w:t>
            </w:r>
          </w:p>
        </w:tc>
        <w:tc>
          <w:tcPr>
            <w:tcW w:w="281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B6960" w14:textId="77777777" w:rsidR="000E541E" w:rsidRPr="000E541E" w:rsidRDefault="000E541E" w:rsidP="000E541E">
            <w:r w:rsidRPr="000E541E">
              <w:t>106</w:t>
            </w:r>
          </w:p>
        </w:tc>
        <w:tc>
          <w:tcPr>
            <w:tcW w:w="282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6423F" w14:textId="77777777" w:rsidR="000E541E" w:rsidRPr="000E541E" w:rsidRDefault="000E541E" w:rsidP="000E541E">
            <w:r w:rsidRPr="000E541E">
              <w:t>7%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83179" w14:textId="77777777" w:rsidR="000E541E" w:rsidRPr="000E541E" w:rsidRDefault="000E541E" w:rsidP="000E541E">
            <w:r w:rsidRPr="000E541E">
              <w:t>13%</w:t>
            </w:r>
          </w:p>
        </w:tc>
      </w:tr>
      <w:tr w:rsidR="000E541E" w:rsidRPr="000E541E" w14:paraId="10794A56" w14:textId="77777777" w:rsidTr="000E541E">
        <w:tc>
          <w:tcPr>
            <w:tcW w:w="735" w:type="pct"/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03258704" w14:textId="77777777" w:rsidR="000E541E" w:rsidRPr="000E541E" w:rsidRDefault="000E541E" w:rsidP="000E541E">
            <w:r w:rsidRPr="000E541E">
              <w:t>Maths</w:t>
            </w:r>
          </w:p>
        </w:tc>
        <w:tc>
          <w:tcPr>
            <w:tcW w:w="14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95F1F" w14:textId="77777777" w:rsidR="000E541E" w:rsidRPr="000E541E" w:rsidRDefault="000E541E" w:rsidP="000E541E">
            <w:r w:rsidRPr="000E541E">
              <w:t>% of pupils achieving the expected standard</w:t>
            </w:r>
          </w:p>
        </w:tc>
        <w:tc>
          <w:tcPr>
            <w:tcW w:w="336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30AB8" w14:textId="77777777" w:rsidR="000E541E" w:rsidRPr="000E541E" w:rsidRDefault="000E541E" w:rsidP="000E541E">
            <w:r w:rsidRPr="000E541E">
              <w:t>87%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F193F" w14:textId="77777777" w:rsidR="000E541E" w:rsidRPr="000E541E" w:rsidRDefault="000E541E" w:rsidP="000E541E">
            <w:r w:rsidRPr="000E541E">
              <w:t>79%</w:t>
            </w:r>
          </w:p>
        </w:tc>
        <w:tc>
          <w:tcPr>
            <w:tcW w:w="282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86F03" w14:textId="77777777" w:rsidR="000E541E" w:rsidRPr="000E541E" w:rsidRDefault="000E541E" w:rsidP="000E541E">
            <w:r w:rsidRPr="000E541E">
              <w:t>91%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799EF" w14:textId="77777777" w:rsidR="000E541E" w:rsidRPr="000E541E" w:rsidRDefault="000E541E" w:rsidP="000E541E">
            <w:r w:rsidRPr="000E541E">
              <w:t>71%</w:t>
            </w:r>
          </w:p>
        </w:tc>
        <w:tc>
          <w:tcPr>
            <w:tcW w:w="282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9497A" w14:textId="77777777" w:rsidR="000E541E" w:rsidRPr="000E541E" w:rsidRDefault="000E541E" w:rsidP="000E541E">
            <w:r w:rsidRPr="000E541E">
              <w:t>83%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4BD7E" w14:textId="77777777" w:rsidR="000E541E" w:rsidRPr="000E541E" w:rsidRDefault="000E541E" w:rsidP="000E541E">
            <w:r w:rsidRPr="000E541E">
              <w:t>73%</w:t>
            </w:r>
          </w:p>
        </w:tc>
        <w:tc>
          <w:tcPr>
            <w:tcW w:w="281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63B1A" w14:textId="77777777" w:rsidR="000E541E" w:rsidRPr="000E541E" w:rsidRDefault="000E541E" w:rsidP="000E541E">
            <w:r w:rsidRPr="000E541E">
              <w:t>106</w:t>
            </w:r>
          </w:p>
        </w:tc>
        <w:tc>
          <w:tcPr>
            <w:tcW w:w="282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6345A" w14:textId="77777777" w:rsidR="000E541E" w:rsidRPr="000E541E" w:rsidRDefault="000E541E" w:rsidP="000E541E">
            <w:r w:rsidRPr="000E541E">
              <w:t>86%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34DB8" w14:textId="77777777" w:rsidR="000E541E" w:rsidRPr="000E541E" w:rsidRDefault="000E541E" w:rsidP="000E541E">
            <w:r w:rsidRPr="000E541E">
              <w:t>73%</w:t>
            </w:r>
          </w:p>
        </w:tc>
      </w:tr>
      <w:tr w:rsidR="000E541E" w:rsidRPr="000E541E" w14:paraId="6C25BD84" w14:textId="77777777" w:rsidTr="000E541E">
        <w:tc>
          <w:tcPr>
            <w:tcW w:w="735" w:type="pct"/>
            <w:shd w:val="clear" w:color="auto" w:fill="F9F9F9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18258B74" w14:textId="77777777" w:rsidR="000E541E" w:rsidRPr="000E541E" w:rsidRDefault="000E541E" w:rsidP="000E541E">
            <w:r w:rsidRPr="000E541E">
              <w:t>Maths</w:t>
            </w:r>
          </w:p>
        </w:tc>
        <w:tc>
          <w:tcPr>
            <w:tcW w:w="14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39C2E" w14:textId="77777777" w:rsidR="000E541E" w:rsidRPr="000E541E" w:rsidRDefault="000E541E" w:rsidP="000E541E">
            <w:r w:rsidRPr="000E541E">
              <w:t>% of pupils achieving the higher standard</w:t>
            </w:r>
          </w:p>
        </w:tc>
        <w:tc>
          <w:tcPr>
            <w:tcW w:w="336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B9602" w14:textId="77777777" w:rsidR="000E541E" w:rsidRPr="000E541E" w:rsidRDefault="000E541E" w:rsidP="000E541E">
            <w:r w:rsidRPr="000E541E">
              <w:t>51%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6A9F5" w14:textId="77777777" w:rsidR="000E541E" w:rsidRPr="000E541E" w:rsidRDefault="000E541E" w:rsidP="000E541E">
            <w:r w:rsidRPr="000E541E">
              <w:t>27%</w:t>
            </w:r>
          </w:p>
        </w:tc>
        <w:tc>
          <w:tcPr>
            <w:tcW w:w="282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3170A" w14:textId="77777777" w:rsidR="000E541E" w:rsidRPr="000E541E" w:rsidRDefault="000E541E" w:rsidP="000E541E">
            <w:r w:rsidRPr="000E541E">
              <w:t>56%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79800" w14:textId="77777777" w:rsidR="000E541E" w:rsidRPr="000E541E" w:rsidRDefault="000E541E" w:rsidP="000E541E">
            <w:r w:rsidRPr="000E541E">
              <w:t>22%</w:t>
            </w:r>
          </w:p>
        </w:tc>
        <w:tc>
          <w:tcPr>
            <w:tcW w:w="282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F08C7" w14:textId="77777777" w:rsidR="000E541E" w:rsidRPr="000E541E" w:rsidRDefault="000E541E" w:rsidP="000E541E">
            <w:r w:rsidRPr="000E541E">
              <w:t>62%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0666C" w14:textId="77777777" w:rsidR="000E541E" w:rsidRPr="000E541E" w:rsidRDefault="000E541E" w:rsidP="000E541E">
            <w:r w:rsidRPr="000E541E">
              <w:t>24%</w:t>
            </w:r>
          </w:p>
        </w:tc>
        <w:tc>
          <w:tcPr>
            <w:tcW w:w="281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63CEA" w14:textId="77777777" w:rsidR="000E541E" w:rsidRPr="000E541E" w:rsidRDefault="000E541E" w:rsidP="000E541E">
            <w:r w:rsidRPr="000E541E">
              <w:t>106</w:t>
            </w:r>
          </w:p>
        </w:tc>
        <w:tc>
          <w:tcPr>
            <w:tcW w:w="282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BA443" w14:textId="77777777" w:rsidR="000E541E" w:rsidRPr="000E541E" w:rsidRDefault="000E541E" w:rsidP="000E541E">
            <w:r w:rsidRPr="000E541E">
              <w:t>56%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99494" w14:textId="77777777" w:rsidR="000E541E" w:rsidRPr="000E541E" w:rsidRDefault="000E541E" w:rsidP="000E541E">
            <w:r w:rsidRPr="000E541E">
              <w:t>24%</w:t>
            </w:r>
          </w:p>
        </w:tc>
      </w:tr>
      <w:tr w:rsidR="000E541E" w:rsidRPr="000E541E" w14:paraId="7E5FC167" w14:textId="77777777" w:rsidTr="000E541E">
        <w:tc>
          <w:tcPr>
            <w:tcW w:w="735" w:type="pct"/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7EE4634A" w14:textId="77777777" w:rsidR="000E541E" w:rsidRPr="000E541E" w:rsidRDefault="000E541E" w:rsidP="000E541E">
            <w:r w:rsidRPr="000E541E">
              <w:t>Maths</w:t>
            </w:r>
          </w:p>
        </w:tc>
        <w:tc>
          <w:tcPr>
            <w:tcW w:w="14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21548" w14:textId="77777777" w:rsidR="000E541E" w:rsidRPr="000E541E" w:rsidRDefault="000E541E" w:rsidP="000E541E">
            <w:r w:rsidRPr="000E541E">
              <w:t>Average scaled score</w:t>
            </w:r>
          </w:p>
        </w:tc>
        <w:tc>
          <w:tcPr>
            <w:tcW w:w="336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72753" w14:textId="77777777" w:rsidR="000E541E" w:rsidRPr="000E541E" w:rsidRDefault="000E541E" w:rsidP="000E541E">
            <w:r w:rsidRPr="000E541E">
              <w:t>110.0 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C6F85" w14:textId="77777777" w:rsidR="000E541E" w:rsidRPr="000E541E" w:rsidRDefault="000E541E" w:rsidP="000E541E">
            <w:r w:rsidRPr="000E541E">
              <w:t>105.0</w:t>
            </w:r>
          </w:p>
        </w:tc>
        <w:tc>
          <w:tcPr>
            <w:tcW w:w="282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F2F63" w14:textId="77777777" w:rsidR="000E541E" w:rsidRPr="000E541E" w:rsidRDefault="000E541E" w:rsidP="000E541E">
            <w:r w:rsidRPr="000E541E">
              <w:t>110.0 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9BC48" w14:textId="77777777" w:rsidR="000E541E" w:rsidRPr="000E541E" w:rsidRDefault="000E541E" w:rsidP="000E541E">
            <w:r w:rsidRPr="000E541E">
              <w:t>104.0</w:t>
            </w:r>
          </w:p>
        </w:tc>
        <w:tc>
          <w:tcPr>
            <w:tcW w:w="282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915C1" w14:textId="77777777" w:rsidR="000E541E" w:rsidRPr="000E541E" w:rsidRDefault="000E541E" w:rsidP="000E541E">
            <w:r w:rsidRPr="000E541E">
              <w:t>110.0 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49A21" w14:textId="77777777" w:rsidR="000E541E" w:rsidRPr="000E541E" w:rsidRDefault="000E541E" w:rsidP="000E541E">
            <w:r w:rsidRPr="000E541E">
              <w:t>104.0</w:t>
            </w:r>
          </w:p>
        </w:tc>
        <w:tc>
          <w:tcPr>
            <w:tcW w:w="281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9B823" w14:textId="77777777" w:rsidR="000E541E" w:rsidRPr="000E541E" w:rsidRDefault="000E541E" w:rsidP="000E541E">
            <w:r w:rsidRPr="000E541E">
              <w:t>104</w:t>
            </w:r>
          </w:p>
        </w:tc>
        <w:tc>
          <w:tcPr>
            <w:tcW w:w="282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9C983" w14:textId="77777777" w:rsidR="000E541E" w:rsidRPr="000E541E" w:rsidRDefault="000E541E" w:rsidP="000E541E">
            <w:r w:rsidRPr="000E541E">
              <w:t>108.9 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4ACA2" w14:textId="77777777" w:rsidR="000E541E" w:rsidRPr="000E541E" w:rsidRDefault="000E541E" w:rsidP="000E541E">
            <w:r w:rsidRPr="000E541E">
              <w:t>104.0</w:t>
            </w:r>
          </w:p>
        </w:tc>
      </w:tr>
      <w:tr w:rsidR="000E541E" w:rsidRPr="000E541E" w14:paraId="6278B104" w14:textId="77777777" w:rsidTr="000E541E">
        <w:tc>
          <w:tcPr>
            <w:tcW w:w="735" w:type="pct"/>
            <w:shd w:val="clear" w:color="auto" w:fill="F9F9F9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3A8B84AE" w14:textId="77777777" w:rsidR="000E541E" w:rsidRPr="000E541E" w:rsidRDefault="000E541E" w:rsidP="000E541E">
            <w:r w:rsidRPr="000E541E">
              <w:t>GPS</w:t>
            </w:r>
          </w:p>
        </w:tc>
        <w:tc>
          <w:tcPr>
            <w:tcW w:w="14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DCF38" w14:textId="77777777" w:rsidR="000E541E" w:rsidRPr="000E541E" w:rsidRDefault="000E541E" w:rsidP="000E541E">
            <w:r w:rsidRPr="000E541E">
              <w:t>% of pupils achieving the expected standard</w:t>
            </w:r>
          </w:p>
        </w:tc>
        <w:tc>
          <w:tcPr>
            <w:tcW w:w="336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3602D" w14:textId="77777777" w:rsidR="000E541E" w:rsidRPr="000E541E" w:rsidRDefault="000E541E" w:rsidP="000E541E">
            <w:r w:rsidRPr="000E541E">
              <w:t>87%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D671A" w14:textId="77777777" w:rsidR="000E541E" w:rsidRPr="000E541E" w:rsidRDefault="000E541E" w:rsidP="000E541E">
            <w:r w:rsidRPr="000E541E">
              <w:t>78%</w:t>
            </w:r>
          </w:p>
        </w:tc>
        <w:tc>
          <w:tcPr>
            <w:tcW w:w="282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93899" w14:textId="77777777" w:rsidR="000E541E" w:rsidRPr="000E541E" w:rsidRDefault="000E541E" w:rsidP="000E541E">
            <w:r w:rsidRPr="000E541E">
              <w:t>93%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D0BA5" w14:textId="77777777" w:rsidR="000E541E" w:rsidRPr="000E541E" w:rsidRDefault="000E541E" w:rsidP="000E541E">
            <w:r w:rsidRPr="000E541E">
              <w:t>72%</w:t>
            </w:r>
          </w:p>
        </w:tc>
        <w:tc>
          <w:tcPr>
            <w:tcW w:w="282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4660C" w14:textId="77777777" w:rsidR="000E541E" w:rsidRPr="000E541E" w:rsidRDefault="000E541E" w:rsidP="000E541E">
            <w:r w:rsidRPr="000E541E">
              <w:t>87%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BC189" w14:textId="77777777" w:rsidR="000E541E" w:rsidRPr="000E541E" w:rsidRDefault="000E541E" w:rsidP="000E541E">
            <w:r w:rsidRPr="000E541E">
              <w:t>72%</w:t>
            </w:r>
          </w:p>
        </w:tc>
        <w:tc>
          <w:tcPr>
            <w:tcW w:w="281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C832D" w14:textId="77777777" w:rsidR="000E541E" w:rsidRPr="000E541E" w:rsidRDefault="000E541E" w:rsidP="000E541E">
            <w:r w:rsidRPr="000E541E">
              <w:t>105</w:t>
            </w:r>
          </w:p>
        </w:tc>
        <w:tc>
          <w:tcPr>
            <w:tcW w:w="282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15074" w14:textId="77777777" w:rsidR="000E541E" w:rsidRPr="000E541E" w:rsidRDefault="000E541E" w:rsidP="000E541E">
            <w:r w:rsidRPr="000E541E">
              <w:t>90%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85CB0" w14:textId="77777777" w:rsidR="000E541E" w:rsidRPr="000E541E" w:rsidRDefault="000E541E" w:rsidP="000E541E">
            <w:r w:rsidRPr="000E541E">
              <w:t>72%</w:t>
            </w:r>
          </w:p>
        </w:tc>
      </w:tr>
      <w:tr w:rsidR="000E541E" w:rsidRPr="000E541E" w14:paraId="60F66233" w14:textId="77777777" w:rsidTr="000E541E">
        <w:tc>
          <w:tcPr>
            <w:tcW w:w="735" w:type="pct"/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4B2BC1A4" w14:textId="77777777" w:rsidR="000E541E" w:rsidRPr="000E541E" w:rsidRDefault="000E541E" w:rsidP="000E541E">
            <w:r w:rsidRPr="000E541E">
              <w:t>GPS</w:t>
            </w:r>
          </w:p>
        </w:tc>
        <w:tc>
          <w:tcPr>
            <w:tcW w:w="14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08C97" w14:textId="77777777" w:rsidR="000E541E" w:rsidRPr="000E541E" w:rsidRDefault="000E541E" w:rsidP="000E541E">
            <w:r w:rsidRPr="000E541E">
              <w:t>% of pupils achieving the higher standard</w:t>
            </w:r>
          </w:p>
        </w:tc>
        <w:tc>
          <w:tcPr>
            <w:tcW w:w="336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E58CB" w14:textId="77777777" w:rsidR="000E541E" w:rsidRPr="000E541E" w:rsidRDefault="000E541E" w:rsidP="000E541E">
            <w:r w:rsidRPr="000E541E">
              <w:t>55%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138B7" w14:textId="77777777" w:rsidR="000E541E" w:rsidRPr="000E541E" w:rsidRDefault="000E541E" w:rsidP="000E541E">
            <w:r w:rsidRPr="000E541E">
              <w:t>36%</w:t>
            </w:r>
          </w:p>
        </w:tc>
        <w:tc>
          <w:tcPr>
            <w:tcW w:w="282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99D92" w14:textId="77777777" w:rsidR="000E541E" w:rsidRPr="000E541E" w:rsidRDefault="000E541E" w:rsidP="000E541E">
            <w:r w:rsidRPr="000E541E">
              <w:t>64%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EC2C0" w14:textId="77777777" w:rsidR="000E541E" w:rsidRPr="000E541E" w:rsidRDefault="000E541E" w:rsidP="000E541E">
            <w:r w:rsidRPr="000E541E">
              <w:t>28%</w:t>
            </w:r>
          </w:p>
        </w:tc>
        <w:tc>
          <w:tcPr>
            <w:tcW w:w="282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24259" w14:textId="77777777" w:rsidR="000E541E" w:rsidRPr="000E541E" w:rsidRDefault="000E541E" w:rsidP="000E541E">
            <w:r w:rsidRPr="000E541E">
              <w:t>67%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8413F" w14:textId="77777777" w:rsidR="000E541E" w:rsidRPr="000E541E" w:rsidRDefault="000E541E" w:rsidP="000E541E">
            <w:r w:rsidRPr="000E541E">
              <w:t>30%</w:t>
            </w:r>
          </w:p>
        </w:tc>
        <w:tc>
          <w:tcPr>
            <w:tcW w:w="281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C03D3" w14:textId="77777777" w:rsidR="000E541E" w:rsidRPr="000E541E" w:rsidRDefault="000E541E" w:rsidP="000E541E">
            <w:r w:rsidRPr="000E541E">
              <w:t>105</w:t>
            </w:r>
          </w:p>
        </w:tc>
        <w:tc>
          <w:tcPr>
            <w:tcW w:w="282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B8BE4" w14:textId="77777777" w:rsidR="000E541E" w:rsidRPr="000E541E" w:rsidRDefault="000E541E" w:rsidP="000E541E">
            <w:r w:rsidRPr="000E541E">
              <w:t>68%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2ACA7" w14:textId="77777777" w:rsidR="000E541E" w:rsidRPr="000E541E" w:rsidRDefault="000E541E" w:rsidP="000E541E">
            <w:r w:rsidRPr="000E541E">
              <w:t>32%</w:t>
            </w:r>
          </w:p>
        </w:tc>
      </w:tr>
      <w:tr w:rsidR="000E541E" w:rsidRPr="000E541E" w14:paraId="5718011F" w14:textId="77777777" w:rsidTr="000E541E">
        <w:tc>
          <w:tcPr>
            <w:tcW w:w="735" w:type="pct"/>
            <w:shd w:val="clear" w:color="auto" w:fill="F9F9F9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67222F11" w14:textId="77777777" w:rsidR="000E541E" w:rsidRPr="000E541E" w:rsidRDefault="000E541E" w:rsidP="000E541E">
            <w:r w:rsidRPr="000E541E">
              <w:t>GPS</w:t>
            </w:r>
          </w:p>
        </w:tc>
        <w:tc>
          <w:tcPr>
            <w:tcW w:w="14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498A3" w14:textId="77777777" w:rsidR="000E541E" w:rsidRPr="000E541E" w:rsidRDefault="000E541E" w:rsidP="000E541E">
            <w:r w:rsidRPr="000E541E">
              <w:t>Average scaled score</w:t>
            </w:r>
          </w:p>
        </w:tc>
        <w:tc>
          <w:tcPr>
            <w:tcW w:w="336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0698E" w14:textId="77777777" w:rsidR="000E541E" w:rsidRPr="000E541E" w:rsidRDefault="000E541E" w:rsidP="000E541E">
            <w:r w:rsidRPr="000E541E">
              <w:t>111.0 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E12DF" w14:textId="77777777" w:rsidR="000E541E" w:rsidRPr="000E541E" w:rsidRDefault="000E541E" w:rsidP="000E541E">
            <w:r w:rsidRPr="000E541E">
              <w:t>106.0</w:t>
            </w:r>
          </w:p>
        </w:tc>
        <w:tc>
          <w:tcPr>
            <w:tcW w:w="282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6EE3E" w14:textId="77777777" w:rsidR="000E541E" w:rsidRPr="000E541E" w:rsidRDefault="000E541E" w:rsidP="000E541E">
            <w:r w:rsidRPr="000E541E">
              <w:t>113.0 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EBCAF" w14:textId="77777777" w:rsidR="000E541E" w:rsidRPr="000E541E" w:rsidRDefault="000E541E" w:rsidP="000E541E">
            <w:r w:rsidRPr="000E541E">
              <w:t>105.0</w:t>
            </w:r>
          </w:p>
        </w:tc>
        <w:tc>
          <w:tcPr>
            <w:tcW w:w="282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9384D" w14:textId="77777777" w:rsidR="000E541E" w:rsidRPr="000E541E" w:rsidRDefault="000E541E" w:rsidP="000E541E">
            <w:r w:rsidRPr="000E541E">
              <w:t>112.0 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1BAB0" w14:textId="77777777" w:rsidR="000E541E" w:rsidRPr="000E541E" w:rsidRDefault="000E541E" w:rsidP="000E541E">
            <w:r w:rsidRPr="000E541E">
              <w:t>105.0</w:t>
            </w:r>
          </w:p>
        </w:tc>
        <w:tc>
          <w:tcPr>
            <w:tcW w:w="281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3D9AD" w14:textId="77777777" w:rsidR="000E541E" w:rsidRPr="000E541E" w:rsidRDefault="000E541E" w:rsidP="000E541E">
            <w:r w:rsidRPr="000E541E">
              <w:t>104</w:t>
            </w:r>
          </w:p>
        </w:tc>
        <w:tc>
          <w:tcPr>
            <w:tcW w:w="282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29B02" w14:textId="77777777" w:rsidR="000E541E" w:rsidRPr="000E541E" w:rsidRDefault="000E541E" w:rsidP="000E541E">
            <w:r w:rsidRPr="000E541E">
              <w:t>111.6 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1A1C6" w14:textId="77777777" w:rsidR="000E541E" w:rsidRPr="000E541E" w:rsidRDefault="000E541E" w:rsidP="000E541E">
            <w:r w:rsidRPr="000E541E">
              <w:t>105.0</w:t>
            </w:r>
          </w:p>
        </w:tc>
      </w:tr>
      <w:tr w:rsidR="000E541E" w:rsidRPr="000E541E" w14:paraId="4D35141B" w14:textId="77777777" w:rsidTr="000E541E">
        <w:tc>
          <w:tcPr>
            <w:tcW w:w="735" w:type="pct"/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4EEFD415" w14:textId="77777777" w:rsidR="000E541E" w:rsidRPr="000E541E" w:rsidRDefault="000E541E" w:rsidP="000E541E">
            <w:r w:rsidRPr="000E541E">
              <w:t>Science</w:t>
            </w:r>
          </w:p>
        </w:tc>
        <w:tc>
          <w:tcPr>
            <w:tcW w:w="14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810F4" w14:textId="77777777" w:rsidR="000E541E" w:rsidRPr="000E541E" w:rsidRDefault="000E541E" w:rsidP="000E541E">
            <w:r w:rsidRPr="000E541E">
              <w:t>% of pupils achieving the expected standard</w:t>
            </w:r>
          </w:p>
        </w:tc>
        <w:tc>
          <w:tcPr>
            <w:tcW w:w="336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F4CFE" w14:textId="77777777" w:rsidR="000E541E" w:rsidRPr="000E541E" w:rsidRDefault="000E541E" w:rsidP="000E541E">
            <w:r w:rsidRPr="000E541E">
              <w:t>90%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9526A" w14:textId="77777777" w:rsidR="000E541E" w:rsidRPr="000E541E" w:rsidRDefault="000E541E" w:rsidP="000E541E">
            <w:r w:rsidRPr="000E541E">
              <w:t>83%</w:t>
            </w:r>
          </w:p>
        </w:tc>
        <w:tc>
          <w:tcPr>
            <w:tcW w:w="282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B7171" w14:textId="77777777" w:rsidR="000E541E" w:rsidRPr="000E541E" w:rsidRDefault="000E541E" w:rsidP="000E541E">
            <w:r w:rsidRPr="000E541E">
              <w:t>86%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BDA17" w14:textId="77777777" w:rsidR="000E541E" w:rsidRPr="000E541E" w:rsidRDefault="000E541E" w:rsidP="000E541E">
            <w:r w:rsidRPr="000E541E">
              <w:t>79%</w:t>
            </w:r>
          </w:p>
        </w:tc>
        <w:tc>
          <w:tcPr>
            <w:tcW w:w="282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A5641" w14:textId="77777777" w:rsidR="000E541E" w:rsidRPr="000E541E" w:rsidRDefault="000E541E" w:rsidP="000E541E">
            <w:r w:rsidRPr="000E541E">
              <w:t>89%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BFAC5" w14:textId="77777777" w:rsidR="000E541E" w:rsidRPr="000E541E" w:rsidRDefault="000E541E" w:rsidP="000E541E">
            <w:r w:rsidRPr="000E541E">
              <w:t>80%</w:t>
            </w:r>
          </w:p>
        </w:tc>
        <w:tc>
          <w:tcPr>
            <w:tcW w:w="281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01468" w14:textId="77777777" w:rsidR="000E541E" w:rsidRPr="000E541E" w:rsidRDefault="000E541E" w:rsidP="000E541E">
            <w:r w:rsidRPr="000E541E">
              <w:t>106</w:t>
            </w:r>
          </w:p>
        </w:tc>
        <w:tc>
          <w:tcPr>
            <w:tcW w:w="282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BC680" w14:textId="77777777" w:rsidR="000E541E" w:rsidRPr="000E541E" w:rsidRDefault="000E541E" w:rsidP="000E541E">
            <w:r w:rsidRPr="000E541E">
              <w:t>86% 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B0BEB" w14:textId="77777777" w:rsidR="000E541E" w:rsidRPr="000E541E" w:rsidRDefault="000E541E" w:rsidP="000E541E">
            <w:r w:rsidRPr="000E541E">
              <w:t>81%</w:t>
            </w:r>
          </w:p>
        </w:tc>
      </w:tr>
    </w:tbl>
    <w:p w14:paraId="08513291" w14:textId="32403569" w:rsidR="000E541E" w:rsidRPr="000E541E" w:rsidRDefault="000E541E" w:rsidP="000E541E">
      <w:pPr>
        <w:pStyle w:val="Heading2"/>
      </w:pPr>
      <w:r w:rsidRPr="000E541E">
        <w:lastRenderedPageBreak/>
        <w:t>Multiplication Tables Check (MTC)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1186"/>
        <w:gridCol w:w="1163"/>
        <w:gridCol w:w="996"/>
        <w:gridCol w:w="1163"/>
        <w:gridCol w:w="996"/>
        <w:gridCol w:w="1163"/>
        <w:gridCol w:w="990"/>
        <w:gridCol w:w="996"/>
        <w:gridCol w:w="1160"/>
      </w:tblGrid>
      <w:tr w:rsidR="000E541E" w:rsidRPr="000E541E" w14:paraId="0F7A4BD7" w14:textId="77777777" w:rsidTr="00767583">
        <w:trPr>
          <w:tblHeader/>
        </w:trPr>
        <w:tc>
          <w:tcPr>
            <w:tcW w:w="1482" w:type="pct"/>
            <w:vMerge w:val="restart"/>
            <w:shd w:val="clear" w:color="auto" w:fill="C1E4F5" w:themeFill="accent1" w:themeFillTint="33"/>
            <w:tcMar>
              <w:top w:w="120" w:type="dxa"/>
              <w:left w:w="300" w:type="dxa"/>
              <w:bottom w:w="120" w:type="dxa"/>
              <w:right w:w="120" w:type="dxa"/>
            </w:tcMar>
            <w:vAlign w:val="bottom"/>
            <w:hideMark/>
          </w:tcPr>
          <w:p w14:paraId="2E0DA797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Statistic</w:t>
            </w:r>
          </w:p>
        </w:tc>
        <w:tc>
          <w:tcPr>
            <w:tcW w:w="842" w:type="pct"/>
            <w:gridSpan w:val="2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E30732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2018-2019</w:t>
            </w:r>
          </w:p>
        </w:tc>
        <w:tc>
          <w:tcPr>
            <w:tcW w:w="774" w:type="pct"/>
            <w:gridSpan w:val="2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9803FA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2021-2022</w:t>
            </w:r>
          </w:p>
        </w:tc>
        <w:tc>
          <w:tcPr>
            <w:tcW w:w="774" w:type="pct"/>
            <w:gridSpan w:val="2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DD3622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2022-2023</w:t>
            </w:r>
          </w:p>
        </w:tc>
        <w:tc>
          <w:tcPr>
            <w:tcW w:w="1129" w:type="pct"/>
            <w:gridSpan w:val="3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72858D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2023-2024</w:t>
            </w:r>
          </w:p>
        </w:tc>
      </w:tr>
      <w:tr w:rsidR="000E541E" w:rsidRPr="000E541E" w14:paraId="269A67FD" w14:textId="77777777" w:rsidTr="00767583">
        <w:trPr>
          <w:tblHeader/>
        </w:trPr>
        <w:tc>
          <w:tcPr>
            <w:tcW w:w="1482" w:type="pct"/>
            <w:vMerge/>
            <w:shd w:val="clear" w:color="auto" w:fill="C1E4F5" w:themeFill="accent1" w:themeFillTint="33"/>
            <w:vAlign w:val="center"/>
            <w:hideMark/>
          </w:tcPr>
          <w:p w14:paraId="61BC33DF" w14:textId="77777777" w:rsidR="000E541E" w:rsidRPr="000E541E" w:rsidRDefault="000E541E" w:rsidP="000E541E">
            <w:pPr>
              <w:rPr>
                <w:b/>
                <w:bCs/>
              </w:rPr>
            </w:pPr>
          </w:p>
        </w:tc>
        <w:tc>
          <w:tcPr>
            <w:tcW w:w="425" w:type="pct"/>
            <w:shd w:val="clear" w:color="auto" w:fill="C1E4F5" w:themeFill="accent1" w:themeFillTint="33"/>
            <w:tcMar>
              <w:top w:w="120" w:type="dxa"/>
              <w:left w:w="300" w:type="dxa"/>
              <w:bottom w:w="120" w:type="dxa"/>
              <w:right w:w="120" w:type="dxa"/>
            </w:tcMar>
            <w:vAlign w:val="bottom"/>
            <w:hideMark/>
          </w:tcPr>
          <w:p w14:paraId="0C1ED7C5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School</w:t>
            </w:r>
          </w:p>
        </w:tc>
        <w:tc>
          <w:tcPr>
            <w:tcW w:w="417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48474F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National</w:t>
            </w:r>
          </w:p>
        </w:tc>
        <w:tc>
          <w:tcPr>
            <w:tcW w:w="357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E451A7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School</w:t>
            </w:r>
          </w:p>
        </w:tc>
        <w:tc>
          <w:tcPr>
            <w:tcW w:w="417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1D5718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National</w:t>
            </w:r>
          </w:p>
        </w:tc>
        <w:tc>
          <w:tcPr>
            <w:tcW w:w="357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A3356B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School</w:t>
            </w:r>
          </w:p>
        </w:tc>
        <w:tc>
          <w:tcPr>
            <w:tcW w:w="417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4533E6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National</w:t>
            </w:r>
          </w:p>
        </w:tc>
        <w:tc>
          <w:tcPr>
            <w:tcW w:w="355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E4B2DA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Cohort</w:t>
            </w:r>
          </w:p>
        </w:tc>
        <w:tc>
          <w:tcPr>
            <w:tcW w:w="357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0AE4D28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School</w:t>
            </w:r>
          </w:p>
        </w:tc>
        <w:tc>
          <w:tcPr>
            <w:tcW w:w="417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D2C9F3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National</w:t>
            </w:r>
          </w:p>
        </w:tc>
      </w:tr>
      <w:tr w:rsidR="000E541E" w:rsidRPr="000E541E" w14:paraId="494AD647" w14:textId="77777777" w:rsidTr="00767583">
        <w:tc>
          <w:tcPr>
            <w:tcW w:w="1482" w:type="pct"/>
            <w:shd w:val="clear" w:color="auto" w:fill="F9F9F9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0C94205E" w14:textId="77777777" w:rsidR="000E541E" w:rsidRPr="000E541E" w:rsidRDefault="000E541E" w:rsidP="000E541E">
            <w:r w:rsidRPr="000E541E">
              <w:t>% of pupils scoring full marks (25/25)</w:t>
            </w:r>
          </w:p>
        </w:tc>
        <w:tc>
          <w:tcPr>
            <w:tcW w:w="425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A6641" w14:textId="77777777" w:rsidR="000E541E" w:rsidRPr="000E541E" w:rsidRDefault="000E541E" w:rsidP="000E541E">
            <w:r w:rsidRPr="000E541E">
              <w:t>-</w:t>
            </w:r>
          </w:p>
        </w:tc>
        <w:tc>
          <w:tcPr>
            <w:tcW w:w="4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1969F" w14:textId="77777777" w:rsidR="000E541E" w:rsidRPr="000E541E" w:rsidRDefault="000E541E" w:rsidP="000E541E">
            <w:r w:rsidRPr="000E541E">
              <w:t>0%</w:t>
            </w:r>
          </w:p>
        </w:tc>
        <w:tc>
          <w:tcPr>
            <w:tcW w:w="357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BFE6B" w14:textId="77777777" w:rsidR="000E541E" w:rsidRPr="000E541E" w:rsidRDefault="000E541E" w:rsidP="000E541E">
            <w:r w:rsidRPr="000E541E">
              <w:t>-</w:t>
            </w:r>
          </w:p>
        </w:tc>
        <w:tc>
          <w:tcPr>
            <w:tcW w:w="4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C329A" w14:textId="77777777" w:rsidR="000E541E" w:rsidRPr="000E541E" w:rsidRDefault="000E541E" w:rsidP="000E541E">
            <w:r w:rsidRPr="000E541E">
              <w:t>27%</w:t>
            </w:r>
          </w:p>
        </w:tc>
        <w:tc>
          <w:tcPr>
            <w:tcW w:w="357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E0EB9" w14:textId="77777777" w:rsidR="000E541E" w:rsidRPr="000E541E" w:rsidRDefault="000E541E" w:rsidP="000E541E">
            <w:r w:rsidRPr="000E541E">
              <w:t>54% </w:t>
            </w:r>
          </w:p>
        </w:tc>
        <w:tc>
          <w:tcPr>
            <w:tcW w:w="4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77B57" w14:textId="77777777" w:rsidR="000E541E" w:rsidRPr="000E541E" w:rsidRDefault="000E541E" w:rsidP="000E541E">
            <w:r w:rsidRPr="000E541E">
              <w:t>29%</w:t>
            </w:r>
          </w:p>
        </w:tc>
        <w:tc>
          <w:tcPr>
            <w:tcW w:w="355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391EB" w14:textId="77777777" w:rsidR="000E541E" w:rsidRPr="000E541E" w:rsidRDefault="000E541E" w:rsidP="000E541E">
            <w:r w:rsidRPr="000E541E">
              <w:t>90</w:t>
            </w:r>
          </w:p>
        </w:tc>
        <w:tc>
          <w:tcPr>
            <w:tcW w:w="357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1D1FE" w14:textId="77777777" w:rsidR="000E541E" w:rsidRPr="000E541E" w:rsidRDefault="000E541E" w:rsidP="000E541E">
            <w:r w:rsidRPr="000E541E">
              <w:t>32% </w:t>
            </w:r>
          </w:p>
        </w:tc>
        <w:tc>
          <w:tcPr>
            <w:tcW w:w="4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1CD39" w14:textId="77777777" w:rsidR="000E541E" w:rsidRPr="000E541E" w:rsidRDefault="000E541E" w:rsidP="000E541E">
            <w:r w:rsidRPr="000E541E">
              <w:t>~ 34%</w:t>
            </w:r>
          </w:p>
        </w:tc>
      </w:tr>
      <w:tr w:rsidR="000E541E" w:rsidRPr="000E541E" w14:paraId="1B4C4CAF" w14:textId="77777777" w:rsidTr="00767583">
        <w:tc>
          <w:tcPr>
            <w:tcW w:w="1482" w:type="pct"/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570B4213" w14:textId="77777777" w:rsidR="000E541E" w:rsidRPr="000E541E" w:rsidRDefault="000E541E" w:rsidP="000E541E">
            <w:r w:rsidRPr="000E541E">
              <w:t>Average score (out of 25)</w:t>
            </w:r>
          </w:p>
        </w:tc>
        <w:tc>
          <w:tcPr>
            <w:tcW w:w="425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2BC66" w14:textId="77777777" w:rsidR="000E541E" w:rsidRPr="000E541E" w:rsidRDefault="000E541E" w:rsidP="000E541E">
            <w:r w:rsidRPr="000E541E">
              <w:t>-</w:t>
            </w:r>
          </w:p>
        </w:tc>
        <w:tc>
          <w:tcPr>
            <w:tcW w:w="4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28BAB" w14:textId="77777777" w:rsidR="000E541E" w:rsidRPr="000E541E" w:rsidRDefault="000E541E" w:rsidP="000E541E">
            <w:r w:rsidRPr="000E541E">
              <w:t>0.0</w:t>
            </w:r>
          </w:p>
        </w:tc>
        <w:tc>
          <w:tcPr>
            <w:tcW w:w="357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4E734" w14:textId="77777777" w:rsidR="000E541E" w:rsidRPr="000E541E" w:rsidRDefault="000E541E" w:rsidP="000E541E">
            <w:r w:rsidRPr="000E541E">
              <w:t>-</w:t>
            </w:r>
          </w:p>
        </w:tc>
        <w:tc>
          <w:tcPr>
            <w:tcW w:w="4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685B0" w14:textId="77777777" w:rsidR="000E541E" w:rsidRPr="000E541E" w:rsidRDefault="000E541E" w:rsidP="000E541E">
            <w:r w:rsidRPr="000E541E">
              <w:t>19.8</w:t>
            </w:r>
          </w:p>
        </w:tc>
        <w:tc>
          <w:tcPr>
            <w:tcW w:w="357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39BF0" w14:textId="77777777" w:rsidR="000E541E" w:rsidRPr="000E541E" w:rsidRDefault="000E541E" w:rsidP="000E541E">
            <w:r w:rsidRPr="000E541E">
              <w:t>23.7 </w:t>
            </w:r>
          </w:p>
        </w:tc>
        <w:tc>
          <w:tcPr>
            <w:tcW w:w="4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2085A" w14:textId="77777777" w:rsidR="000E541E" w:rsidRPr="000E541E" w:rsidRDefault="000E541E" w:rsidP="000E541E">
            <w:r w:rsidRPr="000E541E">
              <w:t>20.2</w:t>
            </w:r>
          </w:p>
        </w:tc>
        <w:tc>
          <w:tcPr>
            <w:tcW w:w="355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72714" w14:textId="77777777" w:rsidR="000E541E" w:rsidRPr="000E541E" w:rsidRDefault="000E541E" w:rsidP="000E541E">
            <w:r w:rsidRPr="000E541E">
              <w:t>87</w:t>
            </w:r>
          </w:p>
        </w:tc>
        <w:tc>
          <w:tcPr>
            <w:tcW w:w="357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327EC" w14:textId="77777777" w:rsidR="000E541E" w:rsidRPr="000E541E" w:rsidRDefault="000E541E" w:rsidP="000E541E">
            <w:r w:rsidRPr="000E541E">
              <w:t>22.9 </w:t>
            </w:r>
          </w:p>
        </w:tc>
        <w:tc>
          <w:tcPr>
            <w:tcW w:w="4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F53BD" w14:textId="77777777" w:rsidR="000E541E" w:rsidRPr="000E541E" w:rsidRDefault="000E541E" w:rsidP="000E541E">
            <w:r w:rsidRPr="000E541E">
              <w:t>~ 20.6</w:t>
            </w:r>
          </w:p>
        </w:tc>
      </w:tr>
    </w:tbl>
    <w:p w14:paraId="7BA9116A" w14:textId="77777777" w:rsidR="000E541E" w:rsidRDefault="000E541E" w:rsidP="000E541E">
      <w:pPr>
        <w:rPr>
          <w:b/>
          <w:bCs/>
        </w:rPr>
      </w:pPr>
    </w:p>
    <w:p w14:paraId="592692F0" w14:textId="185E7B33" w:rsidR="000E541E" w:rsidRPr="000E541E" w:rsidRDefault="000E541E" w:rsidP="000E541E">
      <w:pPr>
        <w:pStyle w:val="Heading2"/>
      </w:pPr>
      <w:r w:rsidRPr="000E541E">
        <w:t>Key Stage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2383"/>
        <w:gridCol w:w="1120"/>
        <w:gridCol w:w="1097"/>
        <w:gridCol w:w="940"/>
        <w:gridCol w:w="1097"/>
        <w:gridCol w:w="940"/>
        <w:gridCol w:w="1097"/>
        <w:gridCol w:w="935"/>
        <w:gridCol w:w="940"/>
        <w:gridCol w:w="1097"/>
      </w:tblGrid>
      <w:tr w:rsidR="000E541E" w:rsidRPr="000E541E" w14:paraId="4C40025D" w14:textId="77777777" w:rsidTr="000E541E">
        <w:trPr>
          <w:tblHeader/>
        </w:trPr>
        <w:tc>
          <w:tcPr>
            <w:tcW w:w="0" w:type="auto"/>
            <w:vMerge w:val="restart"/>
            <w:shd w:val="clear" w:color="auto" w:fill="C1E4F5" w:themeFill="accent1" w:themeFillTint="33"/>
            <w:tcMar>
              <w:top w:w="120" w:type="dxa"/>
              <w:left w:w="300" w:type="dxa"/>
              <w:bottom w:w="120" w:type="dxa"/>
              <w:right w:w="120" w:type="dxa"/>
            </w:tcMar>
            <w:vAlign w:val="bottom"/>
            <w:hideMark/>
          </w:tcPr>
          <w:p w14:paraId="37DFF853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Subject</w:t>
            </w:r>
          </w:p>
        </w:tc>
        <w:tc>
          <w:tcPr>
            <w:tcW w:w="0" w:type="auto"/>
            <w:vMerge w:val="restar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465AA6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Statistic</w:t>
            </w:r>
          </w:p>
        </w:tc>
        <w:tc>
          <w:tcPr>
            <w:tcW w:w="0" w:type="auto"/>
            <w:gridSpan w:val="2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4106B9E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2018-2019</w:t>
            </w:r>
          </w:p>
        </w:tc>
        <w:tc>
          <w:tcPr>
            <w:tcW w:w="0" w:type="auto"/>
            <w:gridSpan w:val="2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FD7A05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2021-2022</w:t>
            </w:r>
          </w:p>
        </w:tc>
        <w:tc>
          <w:tcPr>
            <w:tcW w:w="0" w:type="auto"/>
            <w:gridSpan w:val="2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3EE1C3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2022-2023</w:t>
            </w:r>
          </w:p>
        </w:tc>
        <w:tc>
          <w:tcPr>
            <w:tcW w:w="0" w:type="auto"/>
            <w:gridSpan w:val="3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67EEC6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2023-2024</w:t>
            </w:r>
          </w:p>
        </w:tc>
      </w:tr>
      <w:tr w:rsidR="000E541E" w:rsidRPr="000E541E" w14:paraId="709E9242" w14:textId="77777777" w:rsidTr="000E541E">
        <w:trPr>
          <w:tblHeader/>
        </w:trPr>
        <w:tc>
          <w:tcPr>
            <w:tcW w:w="0" w:type="auto"/>
            <w:vMerge/>
            <w:shd w:val="clear" w:color="auto" w:fill="C1E4F5" w:themeFill="accent1" w:themeFillTint="33"/>
            <w:vAlign w:val="center"/>
            <w:hideMark/>
          </w:tcPr>
          <w:p w14:paraId="4EA77ADB" w14:textId="77777777" w:rsidR="000E541E" w:rsidRPr="000E541E" w:rsidRDefault="000E541E" w:rsidP="000E541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C1E4F5" w:themeFill="accent1" w:themeFillTint="33"/>
            <w:vAlign w:val="center"/>
            <w:hideMark/>
          </w:tcPr>
          <w:p w14:paraId="0A2111EE" w14:textId="77777777" w:rsidR="000E541E" w:rsidRPr="000E541E" w:rsidRDefault="000E541E" w:rsidP="000E541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C1E4F5" w:themeFill="accent1" w:themeFillTint="33"/>
            <w:tcMar>
              <w:top w:w="120" w:type="dxa"/>
              <w:left w:w="300" w:type="dxa"/>
              <w:bottom w:w="120" w:type="dxa"/>
              <w:right w:w="120" w:type="dxa"/>
            </w:tcMar>
            <w:vAlign w:val="bottom"/>
            <w:hideMark/>
          </w:tcPr>
          <w:p w14:paraId="31B9A04B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School</w:t>
            </w:r>
          </w:p>
        </w:tc>
        <w:tc>
          <w:tcPr>
            <w:tcW w:w="0" w:type="auto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472601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National</w:t>
            </w:r>
          </w:p>
        </w:tc>
        <w:tc>
          <w:tcPr>
            <w:tcW w:w="0" w:type="auto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89B626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School</w:t>
            </w:r>
          </w:p>
        </w:tc>
        <w:tc>
          <w:tcPr>
            <w:tcW w:w="0" w:type="auto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1DBC14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National</w:t>
            </w:r>
          </w:p>
        </w:tc>
        <w:tc>
          <w:tcPr>
            <w:tcW w:w="0" w:type="auto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C510E0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School</w:t>
            </w:r>
          </w:p>
        </w:tc>
        <w:tc>
          <w:tcPr>
            <w:tcW w:w="0" w:type="auto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253167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National</w:t>
            </w:r>
          </w:p>
        </w:tc>
        <w:tc>
          <w:tcPr>
            <w:tcW w:w="0" w:type="auto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E4EF98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Cohort</w:t>
            </w:r>
          </w:p>
        </w:tc>
        <w:tc>
          <w:tcPr>
            <w:tcW w:w="0" w:type="auto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C87662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School</w:t>
            </w:r>
          </w:p>
        </w:tc>
        <w:tc>
          <w:tcPr>
            <w:tcW w:w="0" w:type="auto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72511D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National</w:t>
            </w:r>
          </w:p>
        </w:tc>
      </w:tr>
      <w:tr w:rsidR="000E541E" w:rsidRPr="000E541E" w14:paraId="44082301" w14:textId="77777777" w:rsidTr="000E541E">
        <w:tc>
          <w:tcPr>
            <w:tcW w:w="0" w:type="auto"/>
            <w:shd w:val="clear" w:color="auto" w:fill="F9F9F9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0E5DEE2F" w14:textId="77777777" w:rsidR="000E541E" w:rsidRPr="000E541E" w:rsidRDefault="000E541E" w:rsidP="000E541E">
            <w:r w:rsidRPr="000E541E">
              <w:t>Reading, Writing &amp; Maths combined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72C75" w14:textId="77777777" w:rsidR="000E541E" w:rsidRPr="000E541E" w:rsidRDefault="000E541E" w:rsidP="000E541E">
            <w:r w:rsidRPr="000E541E">
              <w:t>% of pupils achieving the expected standard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164DD" w14:textId="77777777" w:rsidR="000E541E" w:rsidRPr="000E541E" w:rsidRDefault="000E541E" w:rsidP="000E541E">
            <w:r w:rsidRPr="000E541E">
              <w:t>72%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73C63" w14:textId="77777777" w:rsidR="000E541E" w:rsidRPr="000E541E" w:rsidRDefault="000E541E" w:rsidP="000E541E">
            <w:r w:rsidRPr="000E541E">
              <w:t>~ 64%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49474" w14:textId="77777777" w:rsidR="000E541E" w:rsidRPr="000E541E" w:rsidRDefault="000E541E" w:rsidP="000E541E">
            <w:r w:rsidRPr="000E541E">
              <w:t>72%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014F6" w14:textId="77777777" w:rsidR="000E541E" w:rsidRPr="000E541E" w:rsidRDefault="000E541E" w:rsidP="000E541E">
            <w:r w:rsidRPr="000E541E">
              <w:t>~ 53%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0EDA6" w14:textId="77777777" w:rsidR="000E541E" w:rsidRPr="000E541E" w:rsidRDefault="000E541E" w:rsidP="000E541E">
            <w:r w:rsidRPr="000E541E">
              <w:t>76%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9A955" w14:textId="77777777" w:rsidR="000E541E" w:rsidRPr="000E541E" w:rsidRDefault="000E541E" w:rsidP="000E541E">
            <w:r w:rsidRPr="000E541E">
              <w:t>~ 55%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20C46" w14:textId="77777777" w:rsidR="000E541E" w:rsidRPr="000E541E" w:rsidRDefault="000E541E" w:rsidP="000E541E">
            <w:r w:rsidRPr="000E541E">
              <w:t>89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DD6F0" w14:textId="77777777" w:rsidR="000E541E" w:rsidRPr="000E541E" w:rsidRDefault="000E541E" w:rsidP="000E541E">
            <w:r w:rsidRPr="000E541E">
              <w:t>72%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B722E" w14:textId="77777777" w:rsidR="000E541E" w:rsidRPr="000E541E" w:rsidRDefault="000E541E" w:rsidP="000E541E">
            <w:r w:rsidRPr="000E541E">
              <w:t>~ 57%</w:t>
            </w:r>
          </w:p>
        </w:tc>
      </w:tr>
      <w:tr w:rsidR="000E541E" w:rsidRPr="000E541E" w14:paraId="747642E4" w14:textId="77777777" w:rsidTr="000E541E">
        <w:tc>
          <w:tcPr>
            <w:tcW w:w="0" w:type="auto"/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0733C478" w14:textId="77777777" w:rsidR="000E541E" w:rsidRPr="000E541E" w:rsidRDefault="000E541E" w:rsidP="000E541E">
            <w:r w:rsidRPr="000E541E">
              <w:t>Reading, Writing &amp; Maths combined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4E0AB" w14:textId="77777777" w:rsidR="000E541E" w:rsidRPr="000E541E" w:rsidRDefault="000E541E" w:rsidP="000E541E">
            <w:r w:rsidRPr="000E541E">
              <w:t>% of pupils working at greater depth</w:t>
            </w:r>
          </w:p>
        </w:tc>
        <w:tc>
          <w:tcPr>
            <w:tcW w:w="0" w:type="auto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BFF5A" w14:textId="77777777" w:rsidR="000E541E" w:rsidRPr="000E541E" w:rsidRDefault="000E541E" w:rsidP="000E541E">
            <w:r w:rsidRPr="000E541E">
              <w:t>22%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FE382" w14:textId="77777777" w:rsidR="000E541E" w:rsidRPr="000E541E" w:rsidRDefault="000E541E" w:rsidP="000E541E">
            <w:r w:rsidRPr="000E541E">
              <w:t>~ 10%</w:t>
            </w:r>
          </w:p>
        </w:tc>
        <w:tc>
          <w:tcPr>
            <w:tcW w:w="0" w:type="auto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7B477" w14:textId="77777777" w:rsidR="000E541E" w:rsidRPr="000E541E" w:rsidRDefault="000E541E" w:rsidP="000E541E">
            <w:r w:rsidRPr="000E541E">
              <w:t>12%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30296" w14:textId="77777777" w:rsidR="000E541E" w:rsidRPr="000E541E" w:rsidRDefault="000E541E" w:rsidP="000E541E">
            <w:r w:rsidRPr="000E541E">
              <w:t>~ 5%</w:t>
            </w:r>
          </w:p>
        </w:tc>
        <w:tc>
          <w:tcPr>
            <w:tcW w:w="0" w:type="auto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707AA" w14:textId="77777777" w:rsidR="000E541E" w:rsidRPr="000E541E" w:rsidRDefault="000E541E" w:rsidP="000E541E">
            <w:r w:rsidRPr="000E541E">
              <w:t>14%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DD010" w14:textId="77777777" w:rsidR="000E541E" w:rsidRPr="000E541E" w:rsidRDefault="000E541E" w:rsidP="000E541E">
            <w:r w:rsidRPr="000E541E">
              <w:t>~ 6%</w:t>
            </w:r>
          </w:p>
        </w:tc>
        <w:tc>
          <w:tcPr>
            <w:tcW w:w="0" w:type="auto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3BE57" w14:textId="77777777" w:rsidR="000E541E" w:rsidRPr="000E541E" w:rsidRDefault="000E541E" w:rsidP="000E541E">
            <w:r w:rsidRPr="000E541E">
              <w:t>89</w:t>
            </w:r>
          </w:p>
        </w:tc>
        <w:tc>
          <w:tcPr>
            <w:tcW w:w="0" w:type="auto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A0938" w14:textId="77777777" w:rsidR="000E541E" w:rsidRPr="000E541E" w:rsidRDefault="000E541E" w:rsidP="000E541E">
            <w:r w:rsidRPr="000E541E">
              <w:t>10%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05553" w14:textId="77777777" w:rsidR="000E541E" w:rsidRPr="000E541E" w:rsidRDefault="000E541E" w:rsidP="000E541E">
            <w:r w:rsidRPr="000E541E">
              <w:t>~ 6%</w:t>
            </w:r>
          </w:p>
        </w:tc>
      </w:tr>
      <w:tr w:rsidR="000E541E" w:rsidRPr="000E541E" w14:paraId="260B1DA4" w14:textId="77777777" w:rsidTr="000E541E">
        <w:tc>
          <w:tcPr>
            <w:tcW w:w="0" w:type="auto"/>
            <w:shd w:val="clear" w:color="auto" w:fill="F9F9F9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77F11AD6" w14:textId="77777777" w:rsidR="000E541E" w:rsidRPr="000E541E" w:rsidRDefault="000E541E" w:rsidP="000E541E">
            <w:r w:rsidRPr="000E541E">
              <w:t>Reading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F873D" w14:textId="77777777" w:rsidR="000E541E" w:rsidRPr="000E541E" w:rsidRDefault="000E541E" w:rsidP="000E541E">
            <w:r w:rsidRPr="000E541E">
              <w:t>% of pupils achieving the expected standard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426F9" w14:textId="77777777" w:rsidR="000E541E" w:rsidRPr="000E541E" w:rsidRDefault="000E541E" w:rsidP="000E541E">
            <w:r w:rsidRPr="000E541E">
              <w:t>82%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7E305" w14:textId="77777777" w:rsidR="000E541E" w:rsidRPr="000E541E" w:rsidRDefault="000E541E" w:rsidP="000E541E">
            <w:r w:rsidRPr="000E541E">
              <w:t>75%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CF202" w14:textId="77777777" w:rsidR="000E541E" w:rsidRPr="000E541E" w:rsidRDefault="000E541E" w:rsidP="000E541E">
            <w:r w:rsidRPr="000E541E">
              <w:t>81%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D2399" w14:textId="77777777" w:rsidR="000E541E" w:rsidRPr="000E541E" w:rsidRDefault="000E541E" w:rsidP="000E541E">
            <w:r w:rsidRPr="000E541E">
              <w:t>67%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B7B7F" w14:textId="77777777" w:rsidR="000E541E" w:rsidRPr="000E541E" w:rsidRDefault="000E541E" w:rsidP="000E541E">
            <w:r w:rsidRPr="000E541E">
              <w:t>83%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DABF3" w14:textId="77777777" w:rsidR="000E541E" w:rsidRPr="000E541E" w:rsidRDefault="000E541E" w:rsidP="000E541E">
            <w:r w:rsidRPr="000E541E">
              <w:t>68%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A69EF" w14:textId="77777777" w:rsidR="000E541E" w:rsidRPr="000E541E" w:rsidRDefault="000E541E" w:rsidP="000E541E">
            <w:r w:rsidRPr="000E541E">
              <w:t>89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EDBCD" w14:textId="77777777" w:rsidR="000E541E" w:rsidRPr="000E541E" w:rsidRDefault="000E541E" w:rsidP="000E541E">
            <w:r w:rsidRPr="000E541E">
              <w:t>80%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3297A" w14:textId="77777777" w:rsidR="000E541E" w:rsidRPr="000E541E" w:rsidRDefault="000E541E" w:rsidP="000E541E">
            <w:r w:rsidRPr="000E541E">
              <w:t>~ 71%</w:t>
            </w:r>
          </w:p>
        </w:tc>
      </w:tr>
      <w:tr w:rsidR="000E541E" w:rsidRPr="000E541E" w14:paraId="67C18C05" w14:textId="77777777" w:rsidTr="000E541E">
        <w:tc>
          <w:tcPr>
            <w:tcW w:w="0" w:type="auto"/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137CDAC6" w14:textId="77777777" w:rsidR="000E541E" w:rsidRPr="000E541E" w:rsidRDefault="000E541E" w:rsidP="000E541E">
            <w:r w:rsidRPr="000E541E">
              <w:lastRenderedPageBreak/>
              <w:t>Reading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18844" w14:textId="77777777" w:rsidR="000E541E" w:rsidRPr="000E541E" w:rsidRDefault="000E541E" w:rsidP="000E541E">
            <w:r w:rsidRPr="000E541E">
              <w:t>% of pupils working at greater depth</w:t>
            </w:r>
          </w:p>
        </w:tc>
        <w:tc>
          <w:tcPr>
            <w:tcW w:w="0" w:type="auto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5643B" w14:textId="77777777" w:rsidR="000E541E" w:rsidRPr="000E541E" w:rsidRDefault="000E541E" w:rsidP="000E541E">
            <w:r w:rsidRPr="000E541E">
              <w:t>43%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308DF" w14:textId="77777777" w:rsidR="000E541E" w:rsidRPr="000E541E" w:rsidRDefault="000E541E" w:rsidP="000E541E">
            <w:r w:rsidRPr="000E541E">
              <w:t>25%</w:t>
            </w:r>
          </w:p>
        </w:tc>
        <w:tc>
          <w:tcPr>
            <w:tcW w:w="0" w:type="auto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819E5" w14:textId="77777777" w:rsidR="000E541E" w:rsidRPr="000E541E" w:rsidRDefault="000E541E" w:rsidP="000E541E">
            <w:r w:rsidRPr="000E541E">
              <w:t>22%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63995" w14:textId="77777777" w:rsidR="000E541E" w:rsidRPr="000E541E" w:rsidRDefault="000E541E" w:rsidP="000E541E">
            <w:r w:rsidRPr="000E541E">
              <w:t>18%</w:t>
            </w:r>
          </w:p>
        </w:tc>
        <w:tc>
          <w:tcPr>
            <w:tcW w:w="0" w:type="auto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C0FB2" w14:textId="77777777" w:rsidR="000E541E" w:rsidRPr="000E541E" w:rsidRDefault="000E541E" w:rsidP="000E541E">
            <w:r w:rsidRPr="000E541E">
              <w:t>21%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3288F" w14:textId="77777777" w:rsidR="000E541E" w:rsidRPr="000E541E" w:rsidRDefault="000E541E" w:rsidP="000E541E">
            <w:r w:rsidRPr="000E541E">
              <w:t>19%</w:t>
            </w:r>
          </w:p>
        </w:tc>
        <w:tc>
          <w:tcPr>
            <w:tcW w:w="0" w:type="auto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7CA65" w14:textId="77777777" w:rsidR="000E541E" w:rsidRPr="000E541E" w:rsidRDefault="000E541E" w:rsidP="000E541E">
            <w:r w:rsidRPr="000E541E">
              <w:t>89</w:t>
            </w:r>
          </w:p>
        </w:tc>
        <w:tc>
          <w:tcPr>
            <w:tcW w:w="0" w:type="auto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C535D" w14:textId="77777777" w:rsidR="000E541E" w:rsidRPr="000E541E" w:rsidRDefault="000E541E" w:rsidP="000E541E">
            <w:r w:rsidRPr="000E541E">
              <w:t>18%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70C59" w14:textId="77777777" w:rsidR="000E541E" w:rsidRPr="000E541E" w:rsidRDefault="000E541E" w:rsidP="000E541E">
            <w:r w:rsidRPr="000E541E">
              <w:t>~ 19%</w:t>
            </w:r>
          </w:p>
        </w:tc>
      </w:tr>
      <w:tr w:rsidR="000E541E" w:rsidRPr="000E541E" w14:paraId="3DED14C1" w14:textId="77777777" w:rsidTr="000E541E">
        <w:tc>
          <w:tcPr>
            <w:tcW w:w="0" w:type="auto"/>
            <w:shd w:val="clear" w:color="auto" w:fill="F9F9F9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072585EB" w14:textId="77777777" w:rsidR="000E541E" w:rsidRPr="000E541E" w:rsidRDefault="000E541E" w:rsidP="000E541E">
            <w:r w:rsidRPr="000E541E">
              <w:t>Writing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F43A4" w14:textId="77777777" w:rsidR="000E541E" w:rsidRPr="000E541E" w:rsidRDefault="000E541E" w:rsidP="000E541E">
            <w:r w:rsidRPr="000E541E">
              <w:t>% of pupils achieving the expected standard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2B80E" w14:textId="77777777" w:rsidR="000E541E" w:rsidRPr="000E541E" w:rsidRDefault="000E541E" w:rsidP="000E541E">
            <w:r w:rsidRPr="000E541E">
              <w:t>75%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BC3E1" w14:textId="77777777" w:rsidR="000E541E" w:rsidRPr="000E541E" w:rsidRDefault="000E541E" w:rsidP="000E541E">
            <w:r w:rsidRPr="000E541E">
              <w:t>69%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683EC" w14:textId="77777777" w:rsidR="000E541E" w:rsidRPr="000E541E" w:rsidRDefault="000E541E" w:rsidP="000E541E">
            <w:r w:rsidRPr="000E541E">
              <w:t>76%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FF83B" w14:textId="77777777" w:rsidR="000E541E" w:rsidRPr="000E541E" w:rsidRDefault="000E541E" w:rsidP="000E541E">
            <w:r w:rsidRPr="000E541E">
              <w:t>58%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2E73F" w14:textId="77777777" w:rsidR="000E541E" w:rsidRPr="000E541E" w:rsidRDefault="000E541E" w:rsidP="000E541E">
            <w:r w:rsidRPr="000E541E">
              <w:t>80%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E2072" w14:textId="77777777" w:rsidR="000E541E" w:rsidRPr="000E541E" w:rsidRDefault="000E541E" w:rsidP="000E541E">
            <w:r w:rsidRPr="000E541E">
              <w:t>60%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F96F8" w14:textId="77777777" w:rsidR="000E541E" w:rsidRPr="000E541E" w:rsidRDefault="000E541E" w:rsidP="000E541E">
            <w:r w:rsidRPr="000E541E">
              <w:t>89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F94F6" w14:textId="77777777" w:rsidR="000E541E" w:rsidRPr="000E541E" w:rsidRDefault="000E541E" w:rsidP="000E541E">
            <w:r w:rsidRPr="000E541E">
              <w:t>88%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29EA7" w14:textId="77777777" w:rsidR="000E541E" w:rsidRPr="000E541E" w:rsidRDefault="000E541E" w:rsidP="000E541E">
            <w:r w:rsidRPr="000E541E">
              <w:t>~ 62%</w:t>
            </w:r>
          </w:p>
        </w:tc>
      </w:tr>
      <w:tr w:rsidR="000E541E" w:rsidRPr="000E541E" w14:paraId="4C8EC77D" w14:textId="77777777" w:rsidTr="000E541E">
        <w:tc>
          <w:tcPr>
            <w:tcW w:w="0" w:type="auto"/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4B4210C5" w14:textId="77777777" w:rsidR="000E541E" w:rsidRPr="000E541E" w:rsidRDefault="000E541E" w:rsidP="000E541E">
            <w:r w:rsidRPr="000E541E">
              <w:t>Writing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A3B8B" w14:textId="77777777" w:rsidR="000E541E" w:rsidRPr="000E541E" w:rsidRDefault="000E541E" w:rsidP="000E541E">
            <w:r w:rsidRPr="000E541E">
              <w:t>% of pupils working at greater depth</w:t>
            </w:r>
          </w:p>
        </w:tc>
        <w:tc>
          <w:tcPr>
            <w:tcW w:w="0" w:type="auto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B2581" w14:textId="77777777" w:rsidR="000E541E" w:rsidRPr="000E541E" w:rsidRDefault="000E541E" w:rsidP="000E541E">
            <w:r w:rsidRPr="000E541E">
              <w:t>27%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A8FD2" w14:textId="77777777" w:rsidR="000E541E" w:rsidRPr="000E541E" w:rsidRDefault="000E541E" w:rsidP="000E541E">
            <w:r w:rsidRPr="000E541E">
              <w:t>15%</w:t>
            </w:r>
          </w:p>
        </w:tc>
        <w:tc>
          <w:tcPr>
            <w:tcW w:w="0" w:type="auto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C297B" w14:textId="77777777" w:rsidR="000E541E" w:rsidRPr="000E541E" w:rsidRDefault="000E541E" w:rsidP="000E541E">
            <w:r w:rsidRPr="000E541E">
              <w:t>15%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02461" w14:textId="77777777" w:rsidR="000E541E" w:rsidRPr="000E541E" w:rsidRDefault="000E541E" w:rsidP="000E541E">
            <w:r w:rsidRPr="000E541E">
              <w:t>8%</w:t>
            </w:r>
          </w:p>
        </w:tc>
        <w:tc>
          <w:tcPr>
            <w:tcW w:w="0" w:type="auto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08F22" w14:textId="77777777" w:rsidR="000E541E" w:rsidRPr="000E541E" w:rsidRDefault="000E541E" w:rsidP="000E541E">
            <w:r w:rsidRPr="000E541E">
              <w:t>20%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FC26D" w14:textId="77777777" w:rsidR="000E541E" w:rsidRPr="000E541E" w:rsidRDefault="000E541E" w:rsidP="000E541E">
            <w:r w:rsidRPr="000E541E">
              <w:t>8%</w:t>
            </w:r>
          </w:p>
        </w:tc>
        <w:tc>
          <w:tcPr>
            <w:tcW w:w="0" w:type="auto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2967B" w14:textId="77777777" w:rsidR="000E541E" w:rsidRPr="000E541E" w:rsidRDefault="000E541E" w:rsidP="000E541E">
            <w:r w:rsidRPr="000E541E">
              <w:t>89</w:t>
            </w:r>
          </w:p>
        </w:tc>
        <w:tc>
          <w:tcPr>
            <w:tcW w:w="0" w:type="auto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3C015" w14:textId="77777777" w:rsidR="000E541E" w:rsidRPr="000E541E" w:rsidRDefault="000E541E" w:rsidP="000E541E">
            <w:r w:rsidRPr="000E541E">
              <w:t>16%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C9F7A" w14:textId="77777777" w:rsidR="000E541E" w:rsidRPr="000E541E" w:rsidRDefault="000E541E" w:rsidP="000E541E">
            <w:r w:rsidRPr="000E541E">
              <w:t>~ 8%</w:t>
            </w:r>
          </w:p>
        </w:tc>
      </w:tr>
      <w:tr w:rsidR="000E541E" w:rsidRPr="000E541E" w14:paraId="1E3A0CC0" w14:textId="77777777" w:rsidTr="000E541E">
        <w:tc>
          <w:tcPr>
            <w:tcW w:w="0" w:type="auto"/>
            <w:shd w:val="clear" w:color="auto" w:fill="F9F9F9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1C87DAC8" w14:textId="77777777" w:rsidR="000E541E" w:rsidRPr="000E541E" w:rsidRDefault="000E541E" w:rsidP="000E541E">
            <w:r w:rsidRPr="000E541E">
              <w:t>Maths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0F25D" w14:textId="77777777" w:rsidR="000E541E" w:rsidRPr="000E541E" w:rsidRDefault="000E541E" w:rsidP="000E541E">
            <w:r w:rsidRPr="000E541E">
              <w:t>% of pupils achieving the expected standard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EAD1B" w14:textId="77777777" w:rsidR="000E541E" w:rsidRPr="000E541E" w:rsidRDefault="000E541E" w:rsidP="000E541E">
            <w:r w:rsidRPr="000E541E">
              <w:t>86%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3BE0C" w14:textId="77777777" w:rsidR="000E541E" w:rsidRPr="000E541E" w:rsidRDefault="000E541E" w:rsidP="000E541E">
            <w:r w:rsidRPr="000E541E">
              <w:t>76%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EB903" w14:textId="77777777" w:rsidR="000E541E" w:rsidRPr="000E541E" w:rsidRDefault="000E541E" w:rsidP="000E541E">
            <w:r w:rsidRPr="000E541E">
              <w:t>80%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C7C3D" w14:textId="77777777" w:rsidR="000E541E" w:rsidRPr="000E541E" w:rsidRDefault="000E541E" w:rsidP="000E541E">
            <w:r w:rsidRPr="000E541E">
              <w:t>68%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6E2F6" w14:textId="77777777" w:rsidR="000E541E" w:rsidRPr="000E541E" w:rsidRDefault="000E541E" w:rsidP="000E541E">
            <w:r w:rsidRPr="000E541E">
              <w:t>79%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DD70C" w14:textId="77777777" w:rsidR="000E541E" w:rsidRPr="000E541E" w:rsidRDefault="000E541E" w:rsidP="000E541E">
            <w:r w:rsidRPr="000E541E">
              <w:t>70%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FE5D6" w14:textId="77777777" w:rsidR="000E541E" w:rsidRPr="000E541E" w:rsidRDefault="000E541E" w:rsidP="000E541E">
            <w:r w:rsidRPr="000E541E">
              <w:t>89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133F6" w14:textId="77777777" w:rsidR="000E541E" w:rsidRPr="000E541E" w:rsidRDefault="000E541E" w:rsidP="000E541E">
            <w:r w:rsidRPr="000E541E">
              <w:t>80%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32973" w14:textId="77777777" w:rsidR="000E541E" w:rsidRPr="000E541E" w:rsidRDefault="000E541E" w:rsidP="000E541E">
            <w:r w:rsidRPr="000E541E">
              <w:t>~ 71%</w:t>
            </w:r>
          </w:p>
        </w:tc>
      </w:tr>
      <w:tr w:rsidR="000E541E" w:rsidRPr="000E541E" w14:paraId="3031989D" w14:textId="77777777" w:rsidTr="000E541E">
        <w:tc>
          <w:tcPr>
            <w:tcW w:w="0" w:type="auto"/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3407F1C6" w14:textId="77777777" w:rsidR="000E541E" w:rsidRPr="000E541E" w:rsidRDefault="000E541E" w:rsidP="000E541E">
            <w:r w:rsidRPr="000E541E">
              <w:t>Maths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31278" w14:textId="77777777" w:rsidR="000E541E" w:rsidRPr="000E541E" w:rsidRDefault="000E541E" w:rsidP="000E541E">
            <w:r w:rsidRPr="000E541E">
              <w:t>% of pupils working at greater depth</w:t>
            </w:r>
          </w:p>
        </w:tc>
        <w:tc>
          <w:tcPr>
            <w:tcW w:w="0" w:type="auto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861C1" w14:textId="77777777" w:rsidR="000E541E" w:rsidRPr="000E541E" w:rsidRDefault="000E541E" w:rsidP="000E541E">
            <w:r w:rsidRPr="000E541E">
              <w:t>34%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B12FC" w14:textId="77777777" w:rsidR="000E541E" w:rsidRPr="000E541E" w:rsidRDefault="000E541E" w:rsidP="000E541E">
            <w:r w:rsidRPr="000E541E">
              <w:t>22%</w:t>
            </w:r>
          </w:p>
        </w:tc>
        <w:tc>
          <w:tcPr>
            <w:tcW w:w="0" w:type="auto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440A3" w14:textId="77777777" w:rsidR="000E541E" w:rsidRPr="000E541E" w:rsidRDefault="000E541E" w:rsidP="000E541E">
            <w:r w:rsidRPr="000E541E">
              <w:t>20%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0870E" w14:textId="77777777" w:rsidR="000E541E" w:rsidRPr="000E541E" w:rsidRDefault="000E541E" w:rsidP="000E541E">
            <w:r w:rsidRPr="000E541E">
              <w:t>15%</w:t>
            </w:r>
          </w:p>
        </w:tc>
        <w:tc>
          <w:tcPr>
            <w:tcW w:w="0" w:type="auto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9F5C2" w14:textId="77777777" w:rsidR="000E541E" w:rsidRPr="000E541E" w:rsidRDefault="000E541E" w:rsidP="000E541E">
            <w:r w:rsidRPr="000E541E">
              <w:t>24%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5ECDE" w14:textId="77777777" w:rsidR="000E541E" w:rsidRPr="000E541E" w:rsidRDefault="000E541E" w:rsidP="000E541E">
            <w:r w:rsidRPr="000E541E">
              <w:t>16%</w:t>
            </w:r>
          </w:p>
        </w:tc>
        <w:tc>
          <w:tcPr>
            <w:tcW w:w="0" w:type="auto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CCEE0" w14:textId="77777777" w:rsidR="000E541E" w:rsidRPr="000E541E" w:rsidRDefault="000E541E" w:rsidP="000E541E">
            <w:r w:rsidRPr="000E541E">
              <w:t>89</w:t>
            </w:r>
          </w:p>
        </w:tc>
        <w:tc>
          <w:tcPr>
            <w:tcW w:w="0" w:type="auto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93321" w14:textId="77777777" w:rsidR="000E541E" w:rsidRPr="000E541E" w:rsidRDefault="000E541E" w:rsidP="000E541E">
            <w:r w:rsidRPr="000E541E">
              <w:t>24%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B44F8" w14:textId="77777777" w:rsidR="000E541E" w:rsidRPr="000E541E" w:rsidRDefault="000E541E" w:rsidP="000E541E">
            <w:r w:rsidRPr="000E541E">
              <w:t>~ 16%</w:t>
            </w:r>
          </w:p>
        </w:tc>
      </w:tr>
      <w:tr w:rsidR="000E541E" w:rsidRPr="000E541E" w14:paraId="2F1C0AAD" w14:textId="77777777" w:rsidTr="000E541E">
        <w:tc>
          <w:tcPr>
            <w:tcW w:w="0" w:type="auto"/>
            <w:shd w:val="clear" w:color="auto" w:fill="F9F9F9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79B8938D" w14:textId="77777777" w:rsidR="000E541E" w:rsidRPr="000E541E" w:rsidRDefault="000E541E" w:rsidP="000E541E">
            <w:r w:rsidRPr="000E541E">
              <w:t>Science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1843B" w14:textId="77777777" w:rsidR="000E541E" w:rsidRPr="000E541E" w:rsidRDefault="000E541E" w:rsidP="000E541E">
            <w:r w:rsidRPr="000E541E">
              <w:t>% of pupils achieving the expected standard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A9697" w14:textId="77777777" w:rsidR="000E541E" w:rsidRPr="000E541E" w:rsidRDefault="000E541E" w:rsidP="000E541E">
            <w:r w:rsidRPr="000E541E">
              <w:t>91%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FD974" w14:textId="77777777" w:rsidR="000E541E" w:rsidRPr="000E541E" w:rsidRDefault="000E541E" w:rsidP="000E541E">
            <w:r w:rsidRPr="000E541E">
              <w:t>82%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5EC43" w14:textId="77777777" w:rsidR="000E541E" w:rsidRPr="000E541E" w:rsidRDefault="000E541E" w:rsidP="000E541E">
            <w:r w:rsidRPr="000E541E">
              <w:t>79%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5BE39" w14:textId="77777777" w:rsidR="000E541E" w:rsidRPr="000E541E" w:rsidRDefault="000E541E" w:rsidP="000E541E">
            <w:r w:rsidRPr="000E541E">
              <w:t>77%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F8286" w14:textId="77777777" w:rsidR="000E541E" w:rsidRPr="000E541E" w:rsidRDefault="000E541E" w:rsidP="000E541E">
            <w:r w:rsidRPr="000E541E">
              <w:t>80%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F2526" w14:textId="77777777" w:rsidR="000E541E" w:rsidRPr="000E541E" w:rsidRDefault="000E541E" w:rsidP="000E541E">
            <w:r w:rsidRPr="000E541E">
              <w:t>79%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0EDCF" w14:textId="77777777" w:rsidR="000E541E" w:rsidRPr="000E541E" w:rsidRDefault="000E541E" w:rsidP="000E541E">
            <w:r w:rsidRPr="000E541E">
              <w:t>89</w:t>
            </w:r>
          </w:p>
        </w:tc>
        <w:tc>
          <w:tcPr>
            <w:tcW w:w="0" w:type="auto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FF139" w14:textId="77777777" w:rsidR="000E541E" w:rsidRPr="000E541E" w:rsidRDefault="000E541E" w:rsidP="000E541E">
            <w:r w:rsidRPr="000E541E">
              <w:t>92%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5D513" w14:textId="77777777" w:rsidR="000E541E" w:rsidRPr="000E541E" w:rsidRDefault="000E541E" w:rsidP="000E541E">
            <w:r w:rsidRPr="000E541E">
              <w:t>~ 82%</w:t>
            </w:r>
          </w:p>
        </w:tc>
      </w:tr>
    </w:tbl>
    <w:p w14:paraId="43AA9359" w14:textId="77777777" w:rsidR="000E541E" w:rsidRDefault="000E541E" w:rsidP="000E541E">
      <w:pPr>
        <w:rPr>
          <w:b/>
          <w:bCs/>
        </w:rPr>
      </w:pPr>
    </w:p>
    <w:p w14:paraId="12F4A71E" w14:textId="77777777" w:rsidR="000E541E" w:rsidRDefault="000E541E" w:rsidP="000E541E">
      <w:pPr>
        <w:rPr>
          <w:b/>
          <w:bCs/>
        </w:rPr>
      </w:pPr>
    </w:p>
    <w:p w14:paraId="1853B29D" w14:textId="77777777" w:rsidR="000E541E" w:rsidRDefault="000E541E" w:rsidP="000E541E">
      <w:pPr>
        <w:rPr>
          <w:b/>
          <w:bCs/>
        </w:rPr>
      </w:pPr>
    </w:p>
    <w:p w14:paraId="0AD53DF4" w14:textId="77777777" w:rsidR="000E541E" w:rsidRDefault="000E541E" w:rsidP="000E541E">
      <w:pPr>
        <w:rPr>
          <w:b/>
          <w:bCs/>
        </w:rPr>
      </w:pPr>
    </w:p>
    <w:p w14:paraId="61D26158" w14:textId="5DF7E9E7" w:rsidR="000E541E" w:rsidRPr="000E541E" w:rsidRDefault="000E541E" w:rsidP="000E541E">
      <w:pPr>
        <w:pStyle w:val="Heading2"/>
      </w:pPr>
      <w:r w:rsidRPr="000E541E">
        <w:lastRenderedPageBreak/>
        <w:t>Phonics Screening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5"/>
        <w:gridCol w:w="1120"/>
        <w:gridCol w:w="1097"/>
        <w:gridCol w:w="940"/>
        <w:gridCol w:w="1097"/>
        <w:gridCol w:w="940"/>
        <w:gridCol w:w="1097"/>
        <w:gridCol w:w="935"/>
        <w:gridCol w:w="940"/>
        <w:gridCol w:w="1097"/>
      </w:tblGrid>
      <w:tr w:rsidR="000E541E" w:rsidRPr="000E541E" w14:paraId="33ECB24C" w14:textId="77777777" w:rsidTr="000E541E">
        <w:trPr>
          <w:tblHeader/>
        </w:trPr>
        <w:tc>
          <w:tcPr>
            <w:tcW w:w="2266" w:type="pct"/>
            <w:vMerge w:val="restart"/>
            <w:shd w:val="clear" w:color="auto" w:fill="C1E4F5" w:themeFill="accent1" w:themeFillTint="33"/>
            <w:tcMar>
              <w:top w:w="120" w:type="dxa"/>
              <w:left w:w="300" w:type="dxa"/>
              <w:bottom w:w="120" w:type="dxa"/>
              <w:right w:w="120" w:type="dxa"/>
            </w:tcMar>
            <w:vAlign w:val="bottom"/>
            <w:hideMark/>
          </w:tcPr>
          <w:p w14:paraId="5EED4648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Statistic</w:t>
            </w:r>
          </w:p>
        </w:tc>
        <w:tc>
          <w:tcPr>
            <w:tcW w:w="654" w:type="pct"/>
            <w:gridSpan w:val="2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AE25C7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2018-2019</w:t>
            </w:r>
          </w:p>
        </w:tc>
        <w:tc>
          <w:tcPr>
            <w:tcW w:w="601" w:type="pct"/>
            <w:gridSpan w:val="2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EC132A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2021-2022</w:t>
            </w:r>
          </w:p>
        </w:tc>
        <w:tc>
          <w:tcPr>
            <w:tcW w:w="601" w:type="pct"/>
            <w:gridSpan w:val="2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A8243A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2022-2023</w:t>
            </w:r>
          </w:p>
        </w:tc>
        <w:tc>
          <w:tcPr>
            <w:tcW w:w="877" w:type="pct"/>
            <w:gridSpan w:val="3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82831D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2023-2024</w:t>
            </w:r>
          </w:p>
        </w:tc>
      </w:tr>
      <w:tr w:rsidR="000E541E" w:rsidRPr="000E541E" w14:paraId="57DE1006" w14:textId="77777777" w:rsidTr="000E541E">
        <w:trPr>
          <w:tblHeader/>
        </w:trPr>
        <w:tc>
          <w:tcPr>
            <w:tcW w:w="2266" w:type="pct"/>
            <w:vMerge/>
            <w:shd w:val="clear" w:color="auto" w:fill="C1E4F5" w:themeFill="accent1" w:themeFillTint="33"/>
            <w:vAlign w:val="center"/>
            <w:hideMark/>
          </w:tcPr>
          <w:p w14:paraId="1A80E162" w14:textId="77777777" w:rsidR="000E541E" w:rsidRPr="000E541E" w:rsidRDefault="000E541E" w:rsidP="000E541E">
            <w:pPr>
              <w:rPr>
                <w:b/>
                <w:bCs/>
              </w:rPr>
            </w:pPr>
          </w:p>
        </w:tc>
        <w:tc>
          <w:tcPr>
            <w:tcW w:w="331" w:type="pct"/>
            <w:shd w:val="clear" w:color="auto" w:fill="C1E4F5" w:themeFill="accent1" w:themeFillTint="33"/>
            <w:tcMar>
              <w:top w:w="120" w:type="dxa"/>
              <w:left w:w="300" w:type="dxa"/>
              <w:bottom w:w="120" w:type="dxa"/>
              <w:right w:w="120" w:type="dxa"/>
            </w:tcMar>
            <w:vAlign w:val="bottom"/>
            <w:hideMark/>
          </w:tcPr>
          <w:p w14:paraId="5D5322EC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School</w:t>
            </w:r>
          </w:p>
        </w:tc>
        <w:tc>
          <w:tcPr>
            <w:tcW w:w="324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6FAC06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National</w:t>
            </w:r>
          </w:p>
        </w:tc>
        <w:tc>
          <w:tcPr>
            <w:tcW w:w="277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27386C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School</w:t>
            </w:r>
          </w:p>
        </w:tc>
        <w:tc>
          <w:tcPr>
            <w:tcW w:w="324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AC63B1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National</w:t>
            </w:r>
          </w:p>
        </w:tc>
        <w:tc>
          <w:tcPr>
            <w:tcW w:w="277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79830D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School</w:t>
            </w:r>
          </w:p>
        </w:tc>
        <w:tc>
          <w:tcPr>
            <w:tcW w:w="324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A5460A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National</w:t>
            </w:r>
          </w:p>
        </w:tc>
        <w:tc>
          <w:tcPr>
            <w:tcW w:w="276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7CCFF1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Cohort</w:t>
            </w:r>
          </w:p>
        </w:tc>
        <w:tc>
          <w:tcPr>
            <w:tcW w:w="277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421003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School</w:t>
            </w:r>
          </w:p>
        </w:tc>
        <w:tc>
          <w:tcPr>
            <w:tcW w:w="324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6D3D85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National</w:t>
            </w:r>
          </w:p>
        </w:tc>
      </w:tr>
      <w:tr w:rsidR="000E541E" w:rsidRPr="000E541E" w14:paraId="36B52973" w14:textId="77777777" w:rsidTr="000E541E">
        <w:tc>
          <w:tcPr>
            <w:tcW w:w="2266" w:type="pct"/>
            <w:shd w:val="clear" w:color="auto" w:fill="F9F9F9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7D19A7FE" w14:textId="77777777" w:rsidR="000E541E" w:rsidRPr="000E541E" w:rsidRDefault="000E541E" w:rsidP="000E541E">
            <w:r w:rsidRPr="000E541E">
              <w:t>% of pupils passing in Year 1</w:t>
            </w:r>
          </w:p>
        </w:tc>
        <w:tc>
          <w:tcPr>
            <w:tcW w:w="331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EB81A" w14:textId="77777777" w:rsidR="000E541E" w:rsidRPr="000E541E" w:rsidRDefault="000E541E" w:rsidP="000E541E">
            <w:r w:rsidRPr="000E541E">
              <w:t>98% </w:t>
            </w:r>
          </w:p>
        </w:tc>
        <w:tc>
          <w:tcPr>
            <w:tcW w:w="3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9AEF6" w14:textId="77777777" w:rsidR="000E541E" w:rsidRPr="000E541E" w:rsidRDefault="000E541E" w:rsidP="000E541E">
            <w:r w:rsidRPr="000E541E">
              <w:t>82%</w:t>
            </w:r>
          </w:p>
        </w:tc>
        <w:tc>
          <w:tcPr>
            <w:tcW w:w="277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9F453" w14:textId="77777777" w:rsidR="000E541E" w:rsidRPr="000E541E" w:rsidRDefault="000E541E" w:rsidP="000E541E">
            <w:r w:rsidRPr="000E541E">
              <w:t>88% </w:t>
            </w:r>
          </w:p>
        </w:tc>
        <w:tc>
          <w:tcPr>
            <w:tcW w:w="3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EEFA4" w14:textId="77777777" w:rsidR="000E541E" w:rsidRPr="000E541E" w:rsidRDefault="000E541E" w:rsidP="000E541E">
            <w:r w:rsidRPr="000E541E">
              <w:t>75%</w:t>
            </w:r>
          </w:p>
        </w:tc>
        <w:tc>
          <w:tcPr>
            <w:tcW w:w="277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C381A" w14:textId="77777777" w:rsidR="000E541E" w:rsidRPr="000E541E" w:rsidRDefault="000E541E" w:rsidP="000E541E">
            <w:r w:rsidRPr="000E541E">
              <w:t>89% </w:t>
            </w:r>
          </w:p>
        </w:tc>
        <w:tc>
          <w:tcPr>
            <w:tcW w:w="3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108E6" w14:textId="77777777" w:rsidR="000E541E" w:rsidRPr="000E541E" w:rsidRDefault="000E541E" w:rsidP="000E541E">
            <w:r w:rsidRPr="000E541E">
              <w:t>79%</w:t>
            </w:r>
          </w:p>
        </w:tc>
        <w:tc>
          <w:tcPr>
            <w:tcW w:w="276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F3606" w14:textId="77777777" w:rsidR="000E541E" w:rsidRPr="000E541E" w:rsidRDefault="000E541E" w:rsidP="000E541E">
            <w:r w:rsidRPr="000E541E">
              <w:t>88</w:t>
            </w:r>
          </w:p>
        </w:tc>
        <w:tc>
          <w:tcPr>
            <w:tcW w:w="277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84F2F" w14:textId="77777777" w:rsidR="000E541E" w:rsidRPr="000E541E" w:rsidRDefault="000E541E" w:rsidP="000E541E">
            <w:r w:rsidRPr="000E541E">
              <w:t>91% </w:t>
            </w:r>
          </w:p>
        </w:tc>
        <w:tc>
          <w:tcPr>
            <w:tcW w:w="3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29119" w14:textId="77777777" w:rsidR="000E541E" w:rsidRPr="000E541E" w:rsidRDefault="000E541E" w:rsidP="000E541E">
            <w:r w:rsidRPr="000E541E">
              <w:t>~ 80%</w:t>
            </w:r>
          </w:p>
        </w:tc>
      </w:tr>
      <w:tr w:rsidR="000E541E" w:rsidRPr="000E541E" w14:paraId="54B414E6" w14:textId="77777777" w:rsidTr="000E541E">
        <w:tc>
          <w:tcPr>
            <w:tcW w:w="2266" w:type="pct"/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5F03F18C" w14:textId="77777777" w:rsidR="000E541E" w:rsidRPr="000E541E" w:rsidRDefault="000E541E" w:rsidP="000E541E">
            <w:r w:rsidRPr="000E541E">
              <w:t>% of pupils passing check by end of Year 2</w:t>
            </w:r>
          </w:p>
        </w:tc>
        <w:tc>
          <w:tcPr>
            <w:tcW w:w="331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680B8" w14:textId="77777777" w:rsidR="000E541E" w:rsidRPr="000E541E" w:rsidRDefault="000E541E" w:rsidP="000E541E">
            <w:r w:rsidRPr="000E541E">
              <w:t>-</w:t>
            </w:r>
          </w:p>
        </w:tc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4EC28" w14:textId="77777777" w:rsidR="000E541E" w:rsidRPr="000E541E" w:rsidRDefault="000E541E" w:rsidP="000E541E">
            <w:r w:rsidRPr="000E541E">
              <w:t>91%</w:t>
            </w:r>
          </w:p>
        </w:tc>
        <w:tc>
          <w:tcPr>
            <w:tcW w:w="277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4A827" w14:textId="77777777" w:rsidR="000E541E" w:rsidRPr="000E541E" w:rsidRDefault="000E541E" w:rsidP="000E541E">
            <w:r w:rsidRPr="000E541E">
              <w:t>50% </w:t>
            </w:r>
          </w:p>
        </w:tc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3B00B" w14:textId="77777777" w:rsidR="000E541E" w:rsidRPr="000E541E" w:rsidRDefault="000E541E" w:rsidP="000E541E">
            <w:r w:rsidRPr="000E541E">
              <w:t>87%</w:t>
            </w:r>
          </w:p>
        </w:tc>
        <w:tc>
          <w:tcPr>
            <w:tcW w:w="277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56198" w14:textId="77777777" w:rsidR="000E541E" w:rsidRPr="000E541E" w:rsidRDefault="000E541E" w:rsidP="000E541E">
            <w:r w:rsidRPr="000E541E">
              <w:t>93% </w:t>
            </w:r>
          </w:p>
        </w:tc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E0EFD" w14:textId="77777777" w:rsidR="000E541E" w:rsidRPr="000E541E" w:rsidRDefault="000E541E" w:rsidP="000E541E">
            <w:r w:rsidRPr="000E541E">
              <w:t>89%</w:t>
            </w:r>
          </w:p>
        </w:tc>
        <w:tc>
          <w:tcPr>
            <w:tcW w:w="276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1C2AD" w14:textId="77777777" w:rsidR="000E541E" w:rsidRPr="000E541E" w:rsidRDefault="000E541E" w:rsidP="000E541E">
            <w:r w:rsidRPr="000E541E">
              <w:t>86</w:t>
            </w:r>
          </w:p>
        </w:tc>
        <w:tc>
          <w:tcPr>
            <w:tcW w:w="277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61441" w14:textId="77777777" w:rsidR="000E541E" w:rsidRPr="000E541E" w:rsidRDefault="000E541E" w:rsidP="000E541E">
            <w:r w:rsidRPr="000E541E">
              <w:t>94% </w:t>
            </w:r>
          </w:p>
        </w:tc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3DE4D" w14:textId="77777777" w:rsidR="000E541E" w:rsidRPr="000E541E" w:rsidRDefault="000E541E" w:rsidP="000E541E">
            <w:r w:rsidRPr="000E541E">
              <w:t>~ 91%</w:t>
            </w:r>
          </w:p>
        </w:tc>
      </w:tr>
    </w:tbl>
    <w:p w14:paraId="3FFA98C2" w14:textId="77777777" w:rsidR="000E541E" w:rsidRDefault="000E541E" w:rsidP="000E541E">
      <w:pPr>
        <w:rPr>
          <w:b/>
          <w:bCs/>
        </w:rPr>
      </w:pPr>
    </w:p>
    <w:p w14:paraId="1B92AF19" w14:textId="31B676DC" w:rsidR="000E541E" w:rsidRPr="000E541E" w:rsidRDefault="000E541E" w:rsidP="000E541E">
      <w:pPr>
        <w:pStyle w:val="Heading2"/>
      </w:pPr>
      <w:r w:rsidRPr="000E541E">
        <w:t>Early Years Foundation Stage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5"/>
        <w:gridCol w:w="1120"/>
        <w:gridCol w:w="1097"/>
        <w:gridCol w:w="940"/>
        <w:gridCol w:w="1097"/>
        <w:gridCol w:w="940"/>
        <w:gridCol w:w="1097"/>
        <w:gridCol w:w="935"/>
        <w:gridCol w:w="940"/>
        <w:gridCol w:w="1097"/>
      </w:tblGrid>
      <w:tr w:rsidR="000E541E" w:rsidRPr="000E541E" w14:paraId="78CC2416" w14:textId="77777777" w:rsidTr="003B7CEC">
        <w:trPr>
          <w:tblHeader/>
        </w:trPr>
        <w:tc>
          <w:tcPr>
            <w:tcW w:w="1682" w:type="pct"/>
            <w:vMerge w:val="restart"/>
            <w:shd w:val="clear" w:color="auto" w:fill="C1E4F5" w:themeFill="accent1" w:themeFillTint="33"/>
            <w:tcMar>
              <w:top w:w="120" w:type="dxa"/>
              <w:left w:w="300" w:type="dxa"/>
              <w:bottom w:w="120" w:type="dxa"/>
              <w:right w:w="120" w:type="dxa"/>
            </w:tcMar>
            <w:vAlign w:val="bottom"/>
            <w:hideMark/>
          </w:tcPr>
          <w:p w14:paraId="65540901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Statistic</w:t>
            </w:r>
          </w:p>
        </w:tc>
        <w:tc>
          <w:tcPr>
            <w:tcW w:w="794" w:type="pct"/>
            <w:gridSpan w:val="2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EA4AAC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2018-2019</w:t>
            </w:r>
          </w:p>
        </w:tc>
        <w:tc>
          <w:tcPr>
            <w:tcW w:w="730" w:type="pct"/>
            <w:gridSpan w:val="2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3F8420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2021-2022</w:t>
            </w:r>
          </w:p>
        </w:tc>
        <w:tc>
          <w:tcPr>
            <w:tcW w:w="730" w:type="pct"/>
            <w:gridSpan w:val="2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BC78B8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2022-2023</w:t>
            </w:r>
          </w:p>
        </w:tc>
        <w:tc>
          <w:tcPr>
            <w:tcW w:w="1065" w:type="pct"/>
            <w:gridSpan w:val="3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70146B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2023-2024</w:t>
            </w:r>
          </w:p>
        </w:tc>
      </w:tr>
      <w:tr w:rsidR="000E541E" w:rsidRPr="000E541E" w14:paraId="398D7C1A" w14:textId="77777777" w:rsidTr="003B7CEC">
        <w:trPr>
          <w:tblHeader/>
        </w:trPr>
        <w:tc>
          <w:tcPr>
            <w:tcW w:w="1682" w:type="pct"/>
            <w:vMerge/>
            <w:shd w:val="clear" w:color="auto" w:fill="C1E4F5" w:themeFill="accent1" w:themeFillTint="33"/>
            <w:vAlign w:val="center"/>
            <w:hideMark/>
          </w:tcPr>
          <w:p w14:paraId="4A914A51" w14:textId="77777777" w:rsidR="000E541E" w:rsidRPr="000E541E" w:rsidRDefault="000E541E" w:rsidP="000E541E">
            <w:pPr>
              <w:rPr>
                <w:b/>
                <w:bCs/>
              </w:rPr>
            </w:pPr>
          </w:p>
        </w:tc>
        <w:tc>
          <w:tcPr>
            <w:tcW w:w="401" w:type="pct"/>
            <w:shd w:val="clear" w:color="auto" w:fill="C1E4F5" w:themeFill="accent1" w:themeFillTint="33"/>
            <w:tcMar>
              <w:top w:w="120" w:type="dxa"/>
              <w:left w:w="300" w:type="dxa"/>
              <w:bottom w:w="120" w:type="dxa"/>
              <w:right w:w="120" w:type="dxa"/>
            </w:tcMar>
            <w:vAlign w:val="bottom"/>
            <w:hideMark/>
          </w:tcPr>
          <w:p w14:paraId="42DCD5AD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School</w:t>
            </w:r>
          </w:p>
        </w:tc>
        <w:tc>
          <w:tcPr>
            <w:tcW w:w="393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FE15EE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National</w:t>
            </w:r>
          </w:p>
        </w:tc>
        <w:tc>
          <w:tcPr>
            <w:tcW w:w="337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9C1B43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School</w:t>
            </w:r>
          </w:p>
        </w:tc>
        <w:tc>
          <w:tcPr>
            <w:tcW w:w="393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CE9DF9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National</w:t>
            </w:r>
          </w:p>
        </w:tc>
        <w:tc>
          <w:tcPr>
            <w:tcW w:w="337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8F41FC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School</w:t>
            </w:r>
          </w:p>
        </w:tc>
        <w:tc>
          <w:tcPr>
            <w:tcW w:w="393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8E322EF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National</w:t>
            </w:r>
          </w:p>
        </w:tc>
        <w:tc>
          <w:tcPr>
            <w:tcW w:w="335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C0021D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Cohort</w:t>
            </w:r>
          </w:p>
        </w:tc>
        <w:tc>
          <w:tcPr>
            <w:tcW w:w="337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1E03D3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School</w:t>
            </w:r>
          </w:p>
        </w:tc>
        <w:tc>
          <w:tcPr>
            <w:tcW w:w="393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85A812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National</w:t>
            </w:r>
          </w:p>
        </w:tc>
      </w:tr>
      <w:tr w:rsidR="000E541E" w:rsidRPr="000E541E" w14:paraId="3AE80F0A" w14:textId="77777777" w:rsidTr="003B7CEC">
        <w:tc>
          <w:tcPr>
            <w:tcW w:w="1682" w:type="pct"/>
            <w:shd w:val="clear" w:color="auto" w:fill="F9F9F9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03DEC8D1" w14:textId="77777777" w:rsidR="000E541E" w:rsidRPr="000E541E" w:rsidRDefault="000E541E" w:rsidP="000E541E">
            <w:r w:rsidRPr="000E541E">
              <w:t>% of pupils achieving a Good Level of Development</w:t>
            </w:r>
          </w:p>
        </w:tc>
        <w:tc>
          <w:tcPr>
            <w:tcW w:w="401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AA576" w14:textId="77777777" w:rsidR="000E541E" w:rsidRPr="000E541E" w:rsidRDefault="000E541E" w:rsidP="000E541E">
            <w:r w:rsidRPr="000E541E">
              <w:t>-</w:t>
            </w:r>
          </w:p>
        </w:tc>
        <w:tc>
          <w:tcPr>
            <w:tcW w:w="3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A67CD" w14:textId="77777777" w:rsidR="000E541E" w:rsidRPr="000E541E" w:rsidRDefault="000E541E" w:rsidP="000E541E">
            <w:r w:rsidRPr="000E541E">
              <w:t>72%</w:t>
            </w:r>
          </w:p>
        </w:tc>
        <w:tc>
          <w:tcPr>
            <w:tcW w:w="337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CE557" w14:textId="77777777" w:rsidR="000E541E" w:rsidRPr="000E541E" w:rsidRDefault="000E541E" w:rsidP="000E541E">
            <w:r w:rsidRPr="000E541E">
              <w:t>75% </w:t>
            </w:r>
          </w:p>
        </w:tc>
        <w:tc>
          <w:tcPr>
            <w:tcW w:w="3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6E11E" w14:textId="77777777" w:rsidR="000E541E" w:rsidRPr="000E541E" w:rsidRDefault="000E541E" w:rsidP="000E541E">
            <w:r w:rsidRPr="000E541E">
              <w:t>65%</w:t>
            </w:r>
          </w:p>
        </w:tc>
        <w:tc>
          <w:tcPr>
            <w:tcW w:w="337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723AC" w14:textId="77777777" w:rsidR="000E541E" w:rsidRPr="000E541E" w:rsidRDefault="000E541E" w:rsidP="000E541E">
            <w:r w:rsidRPr="000E541E">
              <w:t>74% </w:t>
            </w:r>
          </w:p>
        </w:tc>
        <w:tc>
          <w:tcPr>
            <w:tcW w:w="3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06D59" w14:textId="77777777" w:rsidR="000E541E" w:rsidRPr="000E541E" w:rsidRDefault="000E541E" w:rsidP="000E541E">
            <w:r w:rsidRPr="000E541E">
              <w:t>67%</w:t>
            </w:r>
          </w:p>
        </w:tc>
        <w:tc>
          <w:tcPr>
            <w:tcW w:w="335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FF6E1" w14:textId="77777777" w:rsidR="000E541E" w:rsidRPr="000E541E" w:rsidRDefault="000E541E" w:rsidP="000E541E">
            <w:r w:rsidRPr="000E541E">
              <w:t>71</w:t>
            </w:r>
          </w:p>
        </w:tc>
        <w:tc>
          <w:tcPr>
            <w:tcW w:w="337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EDFD8" w14:textId="77777777" w:rsidR="000E541E" w:rsidRPr="000E541E" w:rsidRDefault="000E541E" w:rsidP="000E541E">
            <w:r w:rsidRPr="000E541E">
              <w:t>76% </w:t>
            </w:r>
          </w:p>
        </w:tc>
        <w:tc>
          <w:tcPr>
            <w:tcW w:w="3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E2D99" w14:textId="77777777" w:rsidR="000E541E" w:rsidRPr="000E541E" w:rsidRDefault="000E541E" w:rsidP="000E541E">
            <w:r w:rsidRPr="000E541E">
              <w:t>~ 68%</w:t>
            </w:r>
          </w:p>
        </w:tc>
      </w:tr>
      <w:tr w:rsidR="000E541E" w:rsidRPr="000E541E" w14:paraId="06783E10" w14:textId="77777777" w:rsidTr="003B7CEC">
        <w:tc>
          <w:tcPr>
            <w:tcW w:w="1682" w:type="pct"/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7395BEE8" w14:textId="77777777" w:rsidR="000E541E" w:rsidRPr="000E541E" w:rsidRDefault="000E541E" w:rsidP="000E541E">
            <w:r w:rsidRPr="000E541E">
              <w:t>% of pupils at the expected level across all early learning goals</w:t>
            </w:r>
          </w:p>
        </w:tc>
        <w:tc>
          <w:tcPr>
            <w:tcW w:w="401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9C709" w14:textId="77777777" w:rsidR="000E541E" w:rsidRPr="000E541E" w:rsidRDefault="000E541E" w:rsidP="000E541E">
            <w:r w:rsidRPr="000E541E">
              <w:t>-</w:t>
            </w:r>
          </w:p>
        </w:tc>
        <w:tc>
          <w:tcPr>
            <w:tcW w:w="3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58EBF" w14:textId="77777777" w:rsidR="000E541E" w:rsidRPr="000E541E" w:rsidRDefault="000E541E" w:rsidP="000E541E">
            <w:r w:rsidRPr="000E541E">
              <w:t>71%</w:t>
            </w:r>
          </w:p>
        </w:tc>
        <w:tc>
          <w:tcPr>
            <w:tcW w:w="337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1ED21" w14:textId="77777777" w:rsidR="000E541E" w:rsidRPr="000E541E" w:rsidRDefault="000E541E" w:rsidP="000E541E">
            <w:r w:rsidRPr="000E541E">
              <w:t>76% </w:t>
            </w:r>
          </w:p>
        </w:tc>
        <w:tc>
          <w:tcPr>
            <w:tcW w:w="3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31096" w14:textId="77777777" w:rsidR="000E541E" w:rsidRPr="000E541E" w:rsidRDefault="000E541E" w:rsidP="000E541E">
            <w:r w:rsidRPr="000E541E">
              <w:t>63%</w:t>
            </w:r>
          </w:p>
        </w:tc>
        <w:tc>
          <w:tcPr>
            <w:tcW w:w="337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01F3C" w14:textId="77777777" w:rsidR="000E541E" w:rsidRPr="000E541E" w:rsidRDefault="000E541E" w:rsidP="000E541E">
            <w:r w:rsidRPr="000E541E">
              <w:t>77% </w:t>
            </w:r>
          </w:p>
        </w:tc>
        <w:tc>
          <w:tcPr>
            <w:tcW w:w="3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B2B58" w14:textId="77777777" w:rsidR="000E541E" w:rsidRPr="000E541E" w:rsidRDefault="000E541E" w:rsidP="000E541E">
            <w:r w:rsidRPr="000E541E">
              <w:t>66%</w:t>
            </w:r>
          </w:p>
        </w:tc>
        <w:tc>
          <w:tcPr>
            <w:tcW w:w="335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AB40C" w14:textId="77777777" w:rsidR="000E541E" w:rsidRPr="000E541E" w:rsidRDefault="000E541E" w:rsidP="000E541E">
            <w:r w:rsidRPr="000E541E">
              <w:t>71</w:t>
            </w:r>
          </w:p>
        </w:tc>
        <w:tc>
          <w:tcPr>
            <w:tcW w:w="337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A0B7A" w14:textId="77777777" w:rsidR="000E541E" w:rsidRPr="000E541E" w:rsidRDefault="000E541E" w:rsidP="000E541E">
            <w:r w:rsidRPr="000E541E">
              <w:t>76% </w:t>
            </w:r>
          </w:p>
        </w:tc>
        <w:tc>
          <w:tcPr>
            <w:tcW w:w="3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6F601" w14:textId="77777777" w:rsidR="000E541E" w:rsidRPr="000E541E" w:rsidRDefault="000E541E" w:rsidP="000E541E">
            <w:r w:rsidRPr="000E541E">
              <w:t>~ 67%</w:t>
            </w:r>
          </w:p>
        </w:tc>
      </w:tr>
      <w:tr w:rsidR="000E541E" w:rsidRPr="000E541E" w14:paraId="393CCAAB" w14:textId="77777777" w:rsidTr="003B7CEC">
        <w:tc>
          <w:tcPr>
            <w:tcW w:w="1682" w:type="pct"/>
            <w:shd w:val="clear" w:color="auto" w:fill="F9F9F9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4DF19A0B" w14:textId="77777777" w:rsidR="000E541E" w:rsidRPr="000E541E" w:rsidRDefault="000E541E" w:rsidP="000E541E">
            <w:r w:rsidRPr="000E541E">
              <w:t>Average number of early learning goals at the expected level per pupil</w:t>
            </w:r>
          </w:p>
        </w:tc>
        <w:tc>
          <w:tcPr>
            <w:tcW w:w="401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F749B" w14:textId="77777777" w:rsidR="000E541E" w:rsidRPr="000E541E" w:rsidRDefault="000E541E" w:rsidP="000E541E">
            <w:r w:rsidRPr="000E541E">
              <w:t>-</w:t>
            </w:r>
          </w:p>
        </w:tc>
        <w:tc>
          <w:tcPr>
            <w:tcW w:w="3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94BA2" w14:textId="77777777" w:rsidR="000E541E" w:rsidRPr="000E541E" w:rsidRDefault="000E541E" w:rsidP="000E541E">
            <w:r w:rsidRPr="000E541E">
              <w:t>-</w:t>
            </w:r>
          </w:p>
        </w:tc>
        <w:tc>
          <w:tcPr>
            <w:tcW w:w="337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739D9" w14:textId="77777777" w:rsidR="000E541E" w:rsidRPr="000E541E" w:rsidRDefault="000E541E" w:rsidP="000E541E">
            <w:r w:rsidRPr="000E541E">
              <w:t>15.7 </w:t>
            </w:r>
          </w:p>
        </w:tc>
        <w:tc>
          <w:tcPr>
            <w:tcW w:w="3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33C49" w14:textId="77777777" w:rsidR="000E541E" w:rsidRPr="000E541E" w:rsidRDefault="000E541E" w:rsidP="000E541E">
            <w:r w:rsidRPr="000E541E">
              <w:t>14.1</w:t>
            </w:r>
          </w:p>
        </w:tc>
        <w:tc>
          <w:tcPr>
            <w:tcW w:w="337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C7923" w14:textId="77777777" w:rsidR="000E541E" w:rsidRPr="000E541E" w:rsidRDefault="000E541E" w:rsidP="000E541E">
            <w:r w:rsidRPr="000E541E">
              <w:t>15.8 </w:t>
            </w:r>
          </w:p>
        </w:tc>
        <w:tc>
          <w:tcPr>
            <w:tcW w:w="3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00B88" w14:textId="77777777" w:rsidR="000E541E" w:rsidRPr="000E541E" w:rsidRDefault="000E541E" w:rsidP="000E541E">
            <w:r w:rsidRPr="000E541E">
              <w:t>14.1</w:t>
            </w:r>
          </w:p>
        </w:tc>
        <w:tc>
          <w:tcPr>
            <w:tcW w:w="335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735C0" w14:textId="77777777" w:rsidR="000E541E" w:rsidRPr="000E541E" w:rsidRDefault="000E541E" w:rsidP="000E541E">
            <w:r w:rsidRPr="000E541E">
              <w:t>71</w:t>
            </w:r>
          </w:p>
        </w:tc>
        <w:tc>
          <w:tcPr>
            <w:tcW w:w="337" w:type="pct"/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5DC52" w14:textId="77777777" w:rsidR="000E541E" w:rsidRPr="000E541E" w:rsidRDefault="000E541E" w:rsidP="000E541E">
            <w:r w:rsidRPr="000E541E">
              <w:t>13.6 </w:t>
            </w:r>
          </w:p>
        </w:tc>
        <w:tc>
          <w:tcPr>
            <w:tcW w:w="3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1F9E6" w14:textId="77777777" w:rsidR="000E541E" w:rsidRPr="000E541E" w:rsidRDefault="000E541E" w:rsidP="000E541E">
            <w:r w:rsidRPr="000E541E">
              <w:t>~ 14.2</w:t>
            </w:r>
          </w:p>
        </w:tc>
      </w:tr>
    </w:tbl>
    <w:p w14:paraId="40B9012C" w14:textId="77777777" w:rsidR="00627A42" w:rsidRDefault="00627A42"/>
    <w:sectPr w:rsidR="00627A42" w:rsidSect="000E541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59F7"/>
    <w:multiLevelType w:val="multilevel"/>
    <w:tmpl w:val="4ADA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41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1E"/>
    <w:rsid w:val="000554F1"/>
    <w:rsid w:val="00082E75"/>
    <w:rsid w:val="00087EF1"/>
    <w:rsid w:val="000E541E"/>
    <w:rsid w:val="00316A70"/>
    <w:rsid w:val="003B7CEC"/>
    <w:rsid w:val="003D2296"/>
    <w:rsid w:val="005F0131"/>
    <w:rsid w:val="005F5ECE"/>
    <w:rsid w:val="0061029F"/>
    <w:rsid w:val="00625C6D"/>
    <w:rsid w:val="00627A42"/>
    <w:rsid w:val="00767583"/>
    <w:rsid w:val="0084347F"/>
    <w:rsid w:val="00D149E1"/>
    <w:rsid w:val="00E129EE"/>
    <w:rsid w:val="00E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69DF3"/>
  <w15:chartTrackingRefBased/>
  <w15:docId w15:val="{2D220619-D340-46FB-8CEF-2F9AA9C9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5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4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4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4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4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4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4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4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4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4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4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4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54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54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4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5729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77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3990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8D8D8"/>
                    <w:right w:val="none" w:sz="0" w:space="0" w:color="auto"/>
                  </w:divBdr>
                  <w:divsChild>
                    <w:div w:id="200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7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61923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14010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8D8D8"/>
                <w:right w:val="none" w:sz="0" w:space="0" w:color="auto"/>
              </w:divBdr>
              <w:divsChild>
                <w:div w:id="4082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39775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1763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8D8D8"/>
                <w:right w:val="none" w:sz="0" w:space="0" w:color="auto"/>
              </w:divBdr>
              <w:divsChild>
                <w:div w:id="977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3515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9795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8D8D8"/>
                <w:right w:val="none" w:sz="0" w:space="0" w:color="auto"/>
              </w:divBdr>
              <w:divsChild>
                <w:div w:id="20772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672535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8093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8D8D8"/>
                <w:right w:val="none" w:sz="0" w:space="0" w:color="auto"/>
              </w:divBdr>
              <w:divsChild>
                <w:div w:id="1144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65953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8D8D8"/>
                <w:right w:val="none" w:sz="0" w:space="0" w:color="auto"/>
              </w:divBdr>
              <w:divsChild>
                <w:div w:id="96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87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5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8975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951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888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8D8D8"/>
                    <w:right w:val="none" w:sz="0" w:space="0" w:color="auto"/>
                  </w:divBdr>
                  <w:divsChild>
                    <w:div w:id="15212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0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49233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15862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8D8D8"/>
                <w:right w:val="none" w:sz="0" w:space="0" w:color="auto"/>
              </w:divBdr>
              <w:divsChild>
                <w:div w:id="1828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914687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15764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8D8D8"/>
                <w:right w:val="none" w:sz="0" w:space="0" w:color="auto"/>
              </w:divBdr>
              <w:divsChild>
                <w:div w:id="5714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958741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10385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8D8D8"/>
                <w:right w:val="none" w:sz="0" w:space="0" w:color="auto"/>
              </w:divBdr>
              <w:divsChild>
                <w:div w:id="2767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096013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2471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8D8D8"/>
                <w:right w:val="none" w:sz="0" w:space="0" w:color="auto"/>
              </w:divBdr>
              <w:divsChild>
                <w:div w:id="14931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49156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8043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8D8D8"/>
                <w:right w:val="none" w:sz="0" w:space="0" w:color="auto"/>
              </w:divBdr>
              <w:divsChild>
                <w:div w:id="2183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insighttracking.com/schools/3172001/reports/statutory/2023" TargetMode="External"/><Relationship Id="rId13" Type="http://schemas.openxmlformats.org/officeDocument/2006/relationships/hyperlink" Target="https://kb.insighttracking.com/article/liygzm039r-statutory-assessments-repor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.insighttracking.com/schools/3172001/reports/statutory/2023" TargetMode="External"/><Relationship Id="rId12" Type="http://schemas.openxmlformats.org/officeDocument/2006/relationships/hyperlink" Target="https://kb.insighttracking.com/article/liygzm039r-statutory-assessments-repor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b.insighttracking.com/article/liygzm039r-statutory-assessments-repor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pp.insighttracking.com/schools/3172001/reports/statutory/2023" TargetMode="External"/><Relationship Id="rId11" Type="http://schemas.openxmlformats.org/officeDocument/2006/relationships/hyperlink" Target="https://kb.insighttracking.com/article/liygzm039r-statutory-assessments-repor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kb.insighttracking.com/article/liygzm039r-statutory-assessments-report" TargetMode="External"/><Relationship Id="rId10" Type="http://schemas.openxmlformats.org/officeDocument/2006/relationships/hyperlink" Target="https://app.insighttracking.com/schools/3172001/reports/statutory/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insighttracking.com/schools/3172001/reports/statutory/2023" TargetMode="External"/><Relationship Id="rId14" Type="http://schemas.openxmlformats.org/officeDocument/2006/relationships/hyperlink" Target="https://kb.insighttracking.com/article/liygzm039r-statutory-assessments-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Dravit Koorichh (Avanti Court Primary School)</dc:creator>
  <cp:keywords/>
  <dc:description/>
  <cp:lastModifiedBy>Dravit Koorichh (Avanti Court Primary School)</cp:lastModifiedBy>
  <cp:revision>7</cp:revision>
  <cp:lastPrinted>2024-11-13T08:40:00Z</cp:lastPrinted>
  <dcterms:created xsi:type="dcterms:W3CDTF">2024-11-13T08:24:00Z</dcterms:created>
  <dcterms:modified xsi:type="dcterms:W3CDTF">2024-11-13T08:49:00Z</dcterms:modified>
</cp:coreProperties>
</file>