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CA0" w:rsidRDefault="00E55CA0" w:rsidP="00E55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Avanti Schools Trust</w:t>
      </w:r>
    </w:p>
    <w:p w:rsidR="00E55CA0" w:rsidRDefault="00E55CA0" w:rsidP="00E55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Declarations (including Potential Conflicts)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3484"/>
        <w:gridCol w:w="4075"/>
        <w:gridCol w:w="3226"/>
        <w:gridCol w:w="1318"/>
      </w:tblGrid>
      <w:tr w:rsidR="00E55CA0" w:rsidTr="00465799">
        <w:tc>
          <w:tcPr>
            <w:tcW w:w="1851" w:type="dxa"/>
          </w:tcPr>
          <w:p w:rsidR="00E55CA0" w:rsidRPr="00B80308" w:rsidRDefault="00E55CA0" w:rsidP="00465799">
            <w:pPr>
              <w:jc w:val="center"/>
              <w:rPr>
                <w:b/>
              </w:rPr>
            </w:pPr>
            <w:r>
              <w:rPr>
                <w:b/>
              </w:rPr>
              <w:t>Member</w:t>
            </w:r>
            <w:r w:rsidRPr="00B80308">
              <w:rPr>
                <w:b/>
              </w:rPr>
              <w:t xml:space="preserve"> name</w:t>
            </w:r>
          </w:p>
        </w:tc>
        <w:tc>
          <w:tcPr>
            <w:tcW w:w="3498" w:type="dxa"/>
          </w:tcPr>
          <w:p w:rsidR="00E55CA0" w:rsidRPr="00B80308" w:rsidRDefault="00E55CA0" w:rsidP="00465799">
            <w:pPr>
              <w:rPr>
                <w:b/>
              </w:rPr>
            </w:pPr>
            <w:r w:rsidRPr="00B80308">
              <w:rPr>
                <w:b/>
              </w:rPr>
              <w:t>Personal or close family Business or employment interests that may have implications for the Trust</w:t>
            </w:r>
          </w:p>
        </w:tc>
        <w:tc>
          <w:tcPr>
            <w:tcW w:w="4091" w:type="dxa"/>
          </w:tcPr>
          <w:p w:rsidR="00E55CA0" w:rsidRPr="0052705B" w:rsidRDefault="00E55CA0" w:rsidP="00465799">
            <w:pPr>
              <w:rPr>
                <w:b/>
              </w:rPr>
            </w:pPr>
            <w:r w:rsidRPr="0052705B">
              <w:rPr>
                <w:b/>
              </w:rPr>
              <w:t xml:space="preserve">Other governorships. non-pecuniary appointments or positions of public office held by </w:t>
            </w:r>
            <w:r>
              <w:rPr>
                <w:b/>
              </w:rPr>
              <w:t>Member</w:t>
            </w:r>
            <w:r w:rsidRPr="0052705B">
              <w:rPr>
                <w:b/>
              </w:rPr>
              <w:t xml:space="preserve"> or any close family member</w:t>
            </w:r>
          </w:p>
        </w:tc>
        <w:tc>
          <w:tcPr>
            <w:tcW w:w="3238" w:type="dxa"/>
          </w:tcPr>
          <w:p w:rsidR="00E55CA0" w:rsidRPr="0088431C" w:rsidRDefault="00E55CA0" w:rsidP="00465799">
            <w:pPr>
              <w:rPr>
                <w:b/>
              </w:rPr>
            </w:pPr>
            <w:r w:rsidRPr="0088431C">
              <w:rPr>
                <w:b/>
              </w:rPr>
              <w:t>Relationship to any member of the Trust staff</w:t>
            </w:r>
          </w:p>
        </w:tc>
        <w:tc>
          <w:tcPr>
            <w:tcW w:w="1270" w:type="dxa"/>
          </w:tcPr>
          <w:p w:rsidR="00E55CA0" w:rsidRPr="0052705B" w:rsidRDefault="00E55CA0" w:rsidP="00465799">
            <w:pPr>
              <w:jc w:val="center"/>
              <w:rPr>
                <w:b/>
              </w:rPr>
            </w:pPr>
            <w:r w:rsidRPr="0052705B">
              <w:rPr>
                <w:b/>
              </w:rPr>
              <w:t>Date last amended</w:t>
            </w:r>
          </w:p>
        </w:tc>
      </w:tr>
      <w:tr w:rsidR="00E55CA0" w:rsidRPr="00786DB1" w:rsidTr="00465799">
        <w:trPr>
          <w:trHeight w:val="90"/>
        </w:trPr>
        <w:tc>
          <w:tcPr>
            <w:tcW w:w="1851" w:type="dxa"/>
          </w:tcPr>
          <w:p w:rsidR="00E55CA0" w:rsidRPr="00786DB1" w:rsidRDefault="00E55CA0" w:rsidP="00465799">
            <w:pPr>
              <w:rPr>
                <w:sz w:val="4"/>
                <w:szCs w:val="4"/>
              </w:rPr>
            </w:pPr>
          </w:p>
        </w:tc>
        <w:tc>
          <w:tcPr>
            <w:tcW w:w="3498" w:type="dxa"/>
          </w:tcPr>
          <w:p w:rsidR="00E55CA0" w:rsidRPr="00786DB1" w:rsidRDefault="00E55CA0" w:rsidP="00465799">
            <w:pPr>
              <w:rPr>
                <w:sz w:val="4"/>
                <w:szCs w:val="4"/>
              </w:rPr>
            </w:pPr>
          </w:p>
        </w:tc>
        <w:tc>
          <w:tcPr>
            <w:tcW w:w="4091" w:type="dxa"/>
          </w:tcPr>
          <w:p w:rsidR="00E55CA0" w:rsidRPr="00786DB1" w:rsidRDefault="00E55CA0" w:rsidP="00465799">
            <w:pPr>
              <w:rPr>
                <w:sz w:val="4"/>
                <w:szCs w:val="4"/>
              </w:rPr>
            </w:pPr>
          </w:p>
        </w:tc>
        <w:tc>
          <w:tcPr>
            <w:tcW w:w="3238" w:type="dxa"/>
          </w:tcPr>
          <w:p w:rsidR="00E55CA0" w:rsidRPr="00786DB1" w:rsidRDefault="00E55CA0" w:rsidP="00465799">
            <w:pPr>
              <w:rPr>
                <w:sz w:val="4"/>
                <w:szCs w:val="4"/>
              </w:rPr>
            </w:pPr>
          </w:p>
        </w:tc>
        <w:tc>
          <w:tcPr>
            <w:tcW w:w="1270" w:type="dxa"/>
          </w:tcPr>
          <w:p w:rsidR="00E55CA0" w:rsidRPr="00786DB1" w:rsidRDefault="00E55CA0" w:rsidP="00465799">
            <w:pPr>
              <w:rPr>
                <w:sz w:val="4"/>
                <w:szCs w:val="4"/>
              </w:rPr>
            </w:pPr>
          </w:p>
        </w:tc>
      </w:tr>
      <w:tr w:rsidR="00E55CA0" w:rsidRPr="00A20DD2" w:rsidTr="00465799">
        <w:trPr>
          <w:trHeight w:val="530"/>
        </w:trPr>
        <w:tc>
          <w:tcPr>
            <w:tcW w:w="1851" w:type="dxa"/>
          </w:tcPr>
          <w:p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Mike Younger</w:t>
            </w:r>
          </w:p>
        </w:tc>
        <w:tc>
          <w:tcPr>
            <w:tcW w:w="3498" w:type="dxa"/>
          </w:tcPr>
          <w:p w:rsidR="00E55CA0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Emeritus Fellow, Homerton College, Cambridge</w:t>
            </w:r>
          </w:p>
          <w:p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Syndic, Cambridge University Press</w:t>
            </w:r>
          </w:p>
        </w:tc>
        <w:tc>
          <w:tcPr>
            <w:tcW w:w="4091" w:type="dxa"/>
          </w:tcPr>
          <w:p w:rsidR="00E55CA0" w:rsidRDefault="00E55CA0" w:rsidP="00465799">
            <w:pPr>
              <w:pStyle w:val="ListParagraph"/>
              <w:tabs>
                <w:tab w:val="left" w:pos="78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Member, Ely Diocesan Board of Education </w:t>
            </w:r>
          </w:p>
          <w:p w:rsidR="00E55CA0" w:rsidRDefault="00E55CA0" w:rsidP="00465799">
            <w:pPr>
              <w:pStyle w:val="ListParagraph"/>
              <w:tabs>
                <w:tab w:val="left" w:pos="78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Trustee, Diocese of Ely Multi-Academy Trust</w:t>
            </w:r>
          </w:p>
          <w:p w:rsidR="00E55CA0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Vice-Chair of Governors, Linton CE VA Infants School, Cambridgeshire</w:t>
            </w:r>
          </w:p>
          <w:p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Syndic, Cambridge University Press</w:t>
            </w:r>
          </w:p>
        </w:tc>
        <w:tc>
          <w:tcPr>
            <w:tcW w:w="3238" w:type="dxa"/>
          </w:tcPr>
          <w:p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270" w:type="dxa"/>
          </w:tcPr>
          <w:p w:rsidR="00E55CA0" w:rsidRPr="00A20DD2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10/08/2020</w:t>
            </w:r>
          </w:p>
        </w:tc>
      </w:tr>
      <w:tr w:rsidR="00E55CA0" w:rsidRPr="00A20DD2" w:rsidTr="00465799">
        <w:tc>
          <w:tcPr>
            <w:tcW w:w="1851" w:type="dxa"/>
          </w:tcPr>
          <w:p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 </w:t>
            </w:r>
            <w:proofErr w:type="spellStart"/>
            <w:r>
              <w:rPr>
                <w:sz w:val="22"/>
                <w:szCs w:val="22"/>
              </w:rPr>
              <w:t>Dilraj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Hothi</w:t>
            </w:r>
            <w:proofErr w:type="spellEnd"/>
          </w:p>
        </w:tc>
        <w:tc>
          <w:tcPr>
            <w:tcW w:w="3498" w:type="dxa"/>
          </w:tcPr>
          <w:p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4091" w:type="dxa"/>
          </w:tcPr>
          <w:p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None</w:t>
            </w:r>
          </w:p>
        </w:tc>
        <w:tc>
          <w:tcPr>
            <w:tcW w:w="3238" w:type="dxa"/>
          </w:tcPr>
          <w:p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270" w:type="dxa"/>
          </w:tcPr>
          <w:p w:rsidR="00E55CA0" w:rsidRPr="00A20DD2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10/08/2020</w:t>
            </w:r>
          </w:p>
        </w:tc>
      </w:tr>
      <w:tr w:rsidR="00E55CA0" w:rsidRPr="00A20DD2" w:rsidTr="00465799">
        <w:tc>
          <w:tcPr>
            <w:tcW w:w="1851" w:type="dxa"/>
          </w:tcPr>
          <w:p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Neel Shah</w:t>
            </w:r>
          </w:p>
        </w:tc>
        <w:tc>
          <w:tcPr>
            <w:tcW w:w="3498" w:type="dxa"/>
          </w:tcPr>
          <w:p w:rsidR="00E55CA0" w:rsidRPr="00A20DD2" w:rsidRDefault="00E55CA0" w:rsidP="00E55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4091" w:type="dxa"/>
          </w:tcPr>
          <w:p w:rsidR="00E55CA0" w:rsidRPr="009A2A58" w:rsidRDefault="00E55CA0" w:rsidP="00E55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3238" w:type="dxa"/>
          </w:tcPr>
          <w:p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270" w:type="dxa"/>
          </w:tcPr>
          <w:p w:rsidR="00E55CA0" w:rsidRPr="00A20DD2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10/08/2020</w:t>
            </w:r>
          </w:p>
        </w:tc>
      </w:tr>
      <w:tr w:rsidR="00E55CA0" w:rsidRPr="00A20DD2" w:rsidTr="00465799">
        <w:tc>
          <w:tcPr>
            <w:tcW w:w="1851" w:type="dxa"/>
          </w:tcPr>
          <w:p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Kushal Mehta</w:t>
            </w:r>
          </w:p>
        </w:tc>
        <w:tc>
          <w:tcPr>
            <w:tcW w:w="3498" w:type="dxa"/>
          </w:tcPr>
          <w:p w:rsidR="00E55CA0" w:rsidRPr="00A20DD2" w:rsidRDefault="00E55CA0" w:rsidP="004657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color w:val="212121"/>
                <w:sz w:val="22"/>
                <w:szCs w:val="22"/>
                <w:lang w:eastAsia="en-GB"/>
              </w:rPr>
              <w:t>None</w:t>
            </w:r>
          </w:p>
        </w:tc>
        <w:tc>
          <w:tcPr>
            <w:tcW w:w="4091" w:type="dxa"/>
          </w:tcPr>
          <w:p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3238" w:type="dxa"/>
          </w:tcPr>
          <w:p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270" w:type="dxa"/>
          </w:tcPr>
          <w:p w:rsidR="00E55CA0" w:rsidRPr="00A20DD2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10/08/2020</w:t>
            </w:r>
          </w:p>
        </w:tc>
      </w:tr>
      <w:tr w:rsidR="005A4AD3" w:rsidRPr="00A20DD2" w:rsidTr="00465799">
        <w:tc>
          <w:tcPr>
            <w:tcW w:w="1851" w:type="dxa"/>
          </w:tcPr>
          <w:p w:rsidR="005A4AD3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 Vinay </w:t>
            </w:r>
            <w:proofErr w:type="spellStart"/>
            <w:r>
              <w:rPr>
                <w:sz w:val="22"/>
                <w:szCs w:val="22"/>
              </w:rPr>
              <w:t>Tanna</w:t>
            </w:r>
            <w:proofErr w:type="spellEnd"/>
          </w:p>
        </w:tc>
        <w:tc>
          <w:tcPr>
            <w:tcW w:w="3498" w:type="dxa"/>
          </w:tcPr>
          <w:p w:rsidR="005A4AD3" w:rsidRDefault="005A4AD3" w:rsidP="00465799">
            <w:pPr>
              <w:shd w:val="clear" w:color="auto" w:fill="FFFFFF"/>
              <w:rPr>
                <w:rFonts w:eastAsia="Times New Roman"/>
                <w:color w:val="212121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212121"/>
                <w:sz w:val="22"/>
                <w:szCs w:val="22"/>
                <w:lang w:eastAsia="en-GB"/>
              </w:rPr>
              <w:t>None</w:t>
            </w:r>
          </w:p>
        </w:tc>
        <w:tc>
          <w:tcPr>
            <w:tcW w:w="4091" w:type="dxa"/>
          </w:tcPr>
          <w:p w:rsidR="005A4AD3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3238" w:type="dxa"/>
          </w:tcPr>
          <w:p w:rsidR="005A4AD3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270" w:type="dxa"/>
          </w:tcPr>
          <w:p w:rsidR="005A4AD3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10/08/2020</w:t>
            </w:r>
          </w:p>
        </w:tc>
      </w:tr>
      <w:tr w:rsidR="00E55CA0" w:rsidRPr="00A20DD2" w:rsidTr="00465799">
        <w:trPr>
          <w:trHeight w:val="557"/>
        </w:trPr>
        <w:tc>
          <w:tcPr>
            <w:tcW w:w="1851" w:type="dxa"/>
          </w:tcPr>
          <w:p w:rsidR="00E55CA0" w:rsidRDefault="00E55CA0" w:rsidP="00E55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 Chirag </w:t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</w:rPr>
              <w:t>Ghelani</w:t>
            </w:r>
            <w:proofErr w:type="spellEnd"/>
          </w:p>
        </w:tc>
        <w:tc>
          <w:tcPr>
            <w:tcW w:w="3498" w:type="dxa"/>
          </w:tcPr>
          <w:p w:rsidR="00E55CA0" w:rsidRPr="00A20DD2" w:rsidRDefault="00E55CA0" w:rsidP="00E55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4091" w:type="dxa"/>
          </w:tcPr>
          <w:p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3238" w:type="dxa"/>
          </w:tcPr>
          <w:p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270" w:type="dxa"/>
          </w:tcPr>
          <w:p w:rsidR="00E55CA0" w:rsidRPr="00A20DD2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Resigned 24/04/2020</w:t>
            </w:r>
          </w:p>
        </w:tc>
      </w:tr>
    </w:tbl>
    <w:p w:rsidR="00E55CA0" w:rsidRDefault="00E55CA0" w:rsidP="00E55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NOTE: Members are required to update this register if an unregistered conflict becomes apparent</w:t>
      </w:r>
    </w:p>
    <w:p w:rsidR="009E730C" w:rsidRDefault="009E730C"/>
    <w:sectPr w:rsidR="009E730C" w:rsidSect="00C309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A0"/>
    <w:rsid w:val="000C17AB"/>
    <w:rsid w:val="002500D4"/>
    <w:rsid w:val="005A4AD3"/>
    <w:rsid w:val="009E730C"/>
    <w:rsid w:val="00C25444"/>
    <w:rsid w:val="00E5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EA5D5"/>
  <w15:chartTrackingRefBased/>
  <w15:docId w15:val="{EBAB3ED2-CC3B-6748-B798-333324F7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5CA0"/>
    <w:pPr>
      <w:spacing w:after="160" w:line="259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CA0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2020-08-28T12:32:00Z</dcterms:created>
  <dcterms:modified xsi:type="dcterms:W3CDTF">2020-08-28T13:31:00Z</dcterms:modified>
</cp:coreProperties>
</file>